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C9" w:rsidRPr="009051C9" w:rsidRDefault="009051C9" w:rsidP="009051C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Pr="009051C9">
        <w:rPr>
          <w:rFonts w:ascii="Times New Roman" w:hAnsi="Times New Roman" w:cs="Times New Roman"/>
          <w:b/>
          <w:sz w:val="28"/>
          <w:szCs w:val="28"/>
        </w:rPr>
        <w:br/>
        <w:t>РЯЗАНСКОГО  МУНИЦИПАЛЬНОГО  ОБРАЗОВАНИЯ</w:t>
      </w:r>
      <w:r w:rsidRPr="009051C9">
        <w:rPr>
          <w:rFonts w:ascii="Times New Roman" w:hAnsi="Times New Roman" w:cs="Times New Roman"/>
          <w:b/>
          <w:sz w:val="28"/>
          <w:szCs w:val="28"/>
        </w:rPr>
        <w:br/>
        <w:t>ТУРКОВСКОГО 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 ОБЛАСТИ</w:t>
      </w:r>
    </w:p>
    <w:p w:rsidR="009051C9" w:rsidRPr="009051C9" w:rsidRDefault="009051C9" w:rsidP="009051C9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051C9" w:rsidRPr="00EA6139" w:rsidRDefault="009051C9" w:rsidP="009051C9">
      <w:pPr>
        <w:pStyle w:val="1"/>
        <w:tabs>
          <w:tab w:val="clear" w:pos="720"/>
          <w:tab w:val="left" w:pos="0"/>
        </w:tabs>
        <w:ind w:left="0" w:firstLine="0"/>
        <w:rPr>
          <w:color w:val="000000" w:themeColor="text1"/>
          <w:szCs w:val="28"/>
        </w:rPr>
      </w:pPr>
    </w:p>
    <w:p w:rsidR="009051C9" w:rsidRPr="00EA6139" w:rsidRDefault="00015C63" w:rsidP="009051C9">
      <w:pPr>
        <w:pStyle w:val="1"/>
        <w:tabs>
          <w:tab w:val="clear" w:pos="720"/>
          <w:tab w:val="left" w:pos="0"/>
        </w:tabs>
        <w:ind w:left="0" w:firstLine="0"/>
        <w:rPr>
          <w:color w:val="000000" w:themeColor="text1"/>
          <w:szCs w:val="28"/>
        </w:rPr>
      </w:pPr>
      <w:r w:rsidRPr="00EA6139">
        <w:rPr>
          <w:color w:val="000000" w:themeColor="text1"/>
          <w:szCs w:val="28"/>
        </w:rPr>
        <w:t>от «13» марта 2024</w:t>
      </w:r>
      <w:r w:rsidR="009051C9" w:rsidRPr="00EA6139">
        <w:rPr>
          <w:color w:val="000000" w:themeColor="text1"/>
          <w:szCs w:val="28"/>
        </w:rPr>
        <w:t xml:space="preserve">г.                             </w:t>
      </w:r>
      <w:r w:rsidR="00BC232B">
        <w:rPr>
          <w:color w:val="000000" w:themeColor="text1"/>
          <w:szCs w:val="28"/>
        </w:rPr>
        <w:t xml:space="preserve">                           </w:t>
      </w:r>
      <w:r w:rsidRPr="00EA6139">
        <w:rPr>
          <w:color w:val="000000" w:themeColor="text1"/>
          <w:szCs w:val="28"/>
        </w:rPr>
        <w:t>№ 16</w:t>
      </w:r>
    </w:p>
    <w:p w:rsidR="001206EC" w:rsidRPr="001206EC" w:rsidRDefault="001206EC" w:rsidP="009051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6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="00CD0D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оценки технического состояния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автомобильных</w:t>
      </w:r>
      <w:proofErr w:type="gramEnd"/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дорог общего пользования местного значения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границах</w:t>
      </w:r>
      <w:proofErr w:type="gramEnd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населенных пунктов, расположенных </w:t>
      </w:r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27A98" w:rsidRDefault="009051C9" w:rsidP="00427A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района Саратов</w:t>
      </w:r>
      <w:r w:rsidR="001206EC"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ской области</w:t>
      </w:r>
    </w:p>
    <w:p w:rsidR="001206EC" w:rsidRPr="00427A98" w:rsidRDefault="001206EC" w:rsidP="00427A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п. 5, ч. 1, ст. 14,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Российской Федерации от 10.12.1995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196-ФЗ «О безопасности дорожного движения», Приказом Минтранса России от 07.08.2020 № 288 «О порядке проведения оценки технического состояния автомобильных дорог»:</w:t>
      </w:r>
    </w:p>
    <w:p w:rsidR="001206EC" w:rsidRPr="009051C9" w:rsidRDefault="001206EC" w:rsidP="009051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Порядок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границах населенных пунктов, расположенных на территории </w:t>
      </w:r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№1.</w:t>
      </w:r>
    </w:p>
    <w:p w:rsidR="00427A98" w:rsidRDefault="001206EC" w:rsidP="00427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№2.</w:t>
      </w:r>
    </w:p>
    <w:p w:rsidR="001206EC" w:rsidRPr="009051C9" w:rsidRDefault="001206EC" w:rsidP="00427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№3.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1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51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51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1C9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вступает в силу с момента его официального опубликования. 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>Глава Рязанского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pacing w:val="-6"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9051C9">
        <w:rPr>
          <w:rFonts w:ascii="Times New Roman" w:hAnsi="Times New Roman" w:cs="Times New Roman"/>
          <w:b/>
          <w:sz w:val="28"/>
          <w:szCs w:val="28"/>
        </w:rPr>
        <w:tab/>
      </w:r>
      <w:r w:rsidRPr="009051C9">
        <w:rPr>
          <w:rFonts w:ascii="Times New Roman" w:hAnsi="Times New Roman" w:cs="Times New Roman"/>
          <w:b/>
          <w:sz w:val="28"/>
          <w:szCs w:val="28"/>
        </w:rPr>
        <w:tab/>
      </w:r>
      <w:r w:rsidRPr="009051C9">
        <w:rPr>
          <w:rFonts w:ascii="Times New Roman" w:hAnsi="Times New Roman" w:cs="Times New Roman"/>
          <w:b/>
          <w:sz w:val="28"/>
          <w:szCs w:val="28"/>
        </w:rPr>
        <w:tab/>
      </w:r>
      <w:r w:rsidRPr="009051C9">
        <w:rPr>
          <w:rFonts w:ascii="Times New Roman" w:hAnsi="Times New Roman" w:cs="Times New Roman"/>
          <w:b/>
          <w:sz w:val="28"/>
          <w:szCs w:val="28"/>
        </w:rPr>
        <w:tab/>
        <w:t xml:space="preserve"> С.С. Никифоров</w:t>
      </w:r>
    </w:p>
    <w:p w:rsidR="009051C9" w:rsidRPr="009051C9" w:rsidRDefault="009051C9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1206EC" w:rsidP="001206E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Pr="009051C9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1206EC" w:rsidP="00905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427A98" w:rsidRDefault="001206EC" w:rsidP="00427A9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7A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206EC" w:rsidRPr="00427A98" w:rsidRDefault="001206EC" w:rsidP="00427A9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7A9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206EC" w:rsidRPr="00427A98" w:rsidRDefault="00427A98" w:rsidP="00427A9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Рязанского </w:t>
      </w:r>
      <w:r w:rsidR="001206EC" w:rsidRPr="00427A9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206EC" w:rsidRPr="00EA6139" w:rsidRDefault="00015C63" w:rsidP="00427A98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13.03.2024  №16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427A98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</w:p>
    <w:p w:rsidR="001206EC" w:rsidRPr="00427A98" w:rsidRDefault="001206EC" w:rsidP="0042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проведения </w:t>
      </w:r>
      <w:proofErr w:type="gramStart"/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оценки технического состояния автомобильных дорог общего пользования местного значения</w:t>
      </w:r>
      <w:proofErr w:type="gramEnd"/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 границах населенных пункт</w:t>
      </w:r>
      <w:r w:rsidR="00427A98"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ов, расположенных на территории</w:t>
      </w:r>
      <w:r w:rsidR="00427A98" w:rsidRPr="00427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Рязанского муниципального образования </w:t>
      </w:r>
      <w:proofErr w:type="spellStart"/>
      <w:r w:rsidR="00427A98" w:rsidRPr="00427A98">
        <w:rPr>
          <w:rFonts w:ascii="Times New Roman" w:hAnsi="Times New Roman" w:cs="Times New Roman"/>
          <w:b/>
          <w:sz w:val="28"/>
          <w:szCs w:val="28"/>
          <w:lang w:eastAsia="ru-RU"/>
        </w:rPr>
        <w:t>Турковского</w:t>
      </w:r>
      <w:proofErr w:type="spellEnd"/>
      <w:r w:rsidR="00427A98" w:rsidRPr="00427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района Саратовской области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Настоящий Порядок проведения оценки технического состояния автомобильных дорог общего пользования местного значения в границах населенных пунктов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в границах населенных пунктов, расположенных на территории </w:t>
      </w:r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Саратовской области</w:t>
      </w:r>
      <w:r w:rsidR="00427A98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</w:t>
      </w:r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ния (далее – Рязанское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  <w:proofErr w:type="gramStart"/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Для целей настоящего Порядка применяются следующие термины: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оценка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установление соответствия транспортно-эксплуатационных характеристик автомобильной дороги, полученных на основании данных ее обследования,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обследование автомобильной дороги местного значения в границах населенных пунктов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причинах их появления, о характеристиках транспортных потоков;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потребительские свойства автомобильной дороги -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 постоянным параметрам и характеристикам автомобильной дороги, определяющим ее технический уровень, относятся: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ширина проезжей части и земляного полотна;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 приближения;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длины прямых, величины углов поворотов в плане трассы и величины их радиусов;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протяженность подъемов и спусков;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продольный и поперечный уклоны;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высота насыпи и глубина выемки;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габариты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водоотвода;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обустройства дороги и технических средств организации дорожного движения.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К переменным параметрам и характеристикам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 относятся: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продольная ровность и глубина колеи дорожного покрытия;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сцепные свойства дорожного покрытия и состояние обочин;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прочность дорожной одежды;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грузоподъемность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К характеристикам автомобильной дороги, определяющих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 относятся: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средняя скорость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безопасность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пропускная способность, уровень загрузки автомобильной дороги движением;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среднегодовая суточная интенсивность движения и состав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6. Оценка технического состояния автомобильных дорог местного значения проводится: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отношении автомобильных дорог общего пользования местного значения в границах населенных пунктов - администрацией </w:t>
      </w:r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области использования автомобильных дорог и осуществления дорожной деятельности либо уполномоченной ею организацией.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Для проведения работ по обследованию и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Обследование автомобильных дорог общего пользования местного значения в границах населенных пунктов проводится в соответствии с требованиями законодательства Российской Федерации в сфере технического регулирования. При проведении обследования автомобильных дорог должны использоваться измерительное оборудование, приборы, передвижные лаборатории, имеющие свидетельство о поверке, утвержденное в установленном порядке. Данное оборудование должно быть включено в Государственный реестр средств измерений либо должно быть </w:t>
      </w:r>
      <w:proofErr w:type="spell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метрологически</w:t>
      </w:r>
      <w:proofErr w:type="spell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аттестованным.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Результаты оценки технического состояния автомобильной дороги используются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-формирования и обновления автоматизированного банка дорожных и мостовых данных;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-заполнения форм государственной статистической отчетности;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-оценки потребности в работах по реконструкции, капитальному ремонту, ремонту и содержанию автомобильных дорог;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-разработки программ по повышению безопасности дорожного движения;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-организации временного ограничения или прекращения движения транспортных средств по автомобильным дорогам;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-формирования муниципального реестра автомобильных дорог местного значения;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-иных целей, предусмотренных законодательством Российской Федерации, муниципальными правовыми актами администрации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="00202A4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Pr="009051C9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202A4B" w:rsidRDefault="001206EC" w:rsidP="00202A4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A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1206EC" w:rsidRPr="00202A4B" w:rsidRDefault="001206EC" w:rsidP="00202A4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A4B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206EC" w:rsidRPr="00202A4B" w:rsidRDefault="00202A4B" w:rsidP="00202A4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A4B"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Рязанского муниципального образования </w:t>
      </w:r>
    </w:p>
    <w:p w:rsidR="001206EC" w:rsidRPr="00EA6139" w:rsidRDefault="00015C63" w:rsidP="00202A4B">
      <w:pPr>
        <w:pStyle w:val="a5"/>
        <w:jc w:val="right"/>
        <w:rPr>
          <w:color w:val="000000" w:themeColor="text1"/>
          <w:lang w:eastAsia="ru-RU"/>
        </w:rPr>
      </w:pPr>
      <w:r w:rsidRPr="00EA61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13.03.2024  № 16</w:t>
      </w:r>
    </w:p>
    <w:p w:rsidR="001206EC" w:rsidRPr="00202A4B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206EC" w:rsidRPr="00202A4B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202A4B" w:rsidRPr="00202A4B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муниципального образования </w:t>
      </w:r>
      <w:r w:rsidR="00202A4B"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Рязанского </w:t>
      </w:r>
      <w:r w:rsidR="00202A4B"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1206EC" w:rsidRPr="00202A4B" w:rsidRDefault="00202A4B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966B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района Саратовской области</w:t>
      </w:r>
      <w:r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202A4B" w:rsidRDefault="001206EC" w:rsidP="00273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202A4B"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Рязанского 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района Саратовской области</w:t>
      </w:r>
      <w:r w:rsidR="00202A4B"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комиссия), является коллегиальным органом, осуществляющим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расположенных на территории </w:t>
      </w:r>
      <w:r w:rsidR="00202A4B"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Рязанского 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района Саратовской области</w:t>
      </w:r>
      <w:proofErr w:type="gramStart"/>
      <w:r w:rsidR="00202A4B"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Комиссия в своей деятельности руководствуется федеральными, областными законами, муниципальными правовыми актами администрации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настоящим Положением.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Основной задачей комиссии является оценка соответствия технического состояния и уровня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 общего пользования, мостов и иных транспортных инженерных сооружений, расположенных на территории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установленным государственным стандартам Российской Федерации, строительным нормам и правилам, техническим правилам ремонта и содержания автомобильных дорог, другим нормативным документам.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Оценка технического состояния автомобильных дорог проводится комиссией не реже одного раза в год.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6.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Виды диаг</w:t>
      </w:r>
      <w:r w:rsidR="00996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ностики приведены в приложении 2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В процессе обследования автомобильных дорог определяются: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ширина проезжей части и земляного полотна;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 приближения;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длины прямых, величины углов поворотов в плане трассы и величины их радиусов;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протяженность подъемов и спусков;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продольный и поперечный уклоны;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высота насыпи и глубина выемки;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габариты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водоотвода;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обустройства дороги и технических средств организации дорожного движения;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продольная ровность и глубина колеи дорожного покрытия;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сцепные свойства дорожного покрытия и состояние обочин;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прочность дорожной одежды;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грузоподъемность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средняя скорость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безопасность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пропускная способность, уровень загрузки автомобильной дороги движением;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среднегодовая суточная интенсивность движения и состав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</w:t>
      </w:r>
      <w:r w:rsidR="00996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 - акт), согласно приложению 3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 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 Акт подписывается председателем, если за него проголосовало не менее двух третей от числа членов комиссии.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12. Акты передаются в администрацию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принятия мер по устранению выявленных недостатков.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225751" w:rsidRDefault="001206EC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25751" w:rsidRPr="00202A4B" w:rsidRDefault="00225751" w:rsidP="0022575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№1</w:t>
      </w:r>
    </w:p>
    <w:p w:rsidR="00225751" w:rsidRPr="00202A4B" w:rsidRDefault="00225751" w:rsidP="0022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постоянно действующей комиссии</w:t>
      </w:r>
    </w:p>
    <w:p w:rsidR="00225751" w:rsidRPr="00202A4B" w:rsidRDefault="00225751" w:rsidP="0022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оценке технического состояния</w:t>
      </w:r>
    </w:p>
    <w:p w:rsidR="00225751" w:rsidRPr="00202A4B" w:rsidRDefault="00225751" w:rsidP="0022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автомобильных дорог общего пользования местного значения в границах Рязанского муниципального образования </w:t>
      </w:r>
    </w:p>
    <w:p w:rsidR="00225751" w:rsidRPr="00225751" w:rsidRDefault="00225751" w:rsidP="0022575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25751" w:rsidRPr="00225751" w:rsidRDefault="00225751" w:rsidP="00225751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  <w:r w:rsidRPr="00225751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225751" w:rsidRPr="00225751" w:rsidRDefault="00225751" w:rsidP="00225751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  <w:r w:rsidRPr="00225751">
        <w:rPr>
          <w:rFonts w:ascii="Times New Roman" w:hAnsi="Times New Roman" w:cs="Times New Roman"/>
          <w:sz w:val="28"/>
          <w:szCs w:val="28"/>
        </w:rPr>
        <w:t>по оценке технического состояния автомобильных дорог общего пользования местного знач</w:t>
      </w:r>
      <w:r w:rsidR="009966B4">
        <w:rPr>
          <w:rFonts w:ascii="Times New Roman" w:hAnsi="Times New Roman" w:cs="Times New Roman"/>
          <w:sz w:val="28"/>
          <w:szCs w:val="28"/>
        </w:rPr>
        <w:t xml:space="preserve">ения расположенных на </w:t>
      </w:r>
      <w:r w:rsidRPr="00225751">
        <w:rPr>
          <w:rFonts w:ascii="Times New Roman" w:hAnsi="Times New Roman" w:cs="Times New Roman"/>
          <w:sz w:val="28"/>
          <w:szCs w:val="28"/>
        </w:rPr>
        <w:t xml:space="preserve"> </w:t>
      </w:r>
      <w:r w:rsidR="009966B4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территории </w:t>
      </w:r>
      <w:r w:rsidR="009966B4"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Рязанского </w:t>
      </w:r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  <w:r w:rsidRPr="00225751">
        <w:rPr>
          <w:rFonts w:ascii="Times New Roman" w:hAnsi="Times New Roman" w:cs="Times New Roman"/>
          <w:sz w:val="28"/>
          <w:szCs w:val="28"/>
        </w:rPr>
        <w:t>.</w:t>
      </w:r>
    </w:p>
    <w:p w:rsidR="00225751" w:rsidRPr="00CD0D19" w:rsidRDefault="00225751" w:rsidP="00225751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225751" w:rsidRPr="00225751" w:rsidRDefault="009966B4" w:rsidP="00225751">
      <w:pPr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 Сергей Сергеевич</w:t>
      </w:r>
      <w:r w:rsidR="00225751" w:rsidRPr="00225751">
        <w:rPr>
          <w:rFonts w:ascii="Times New Roman" w:hAnsi="Times New Roman" w:cs="Times New Roman"/>
          <w:sz w:val="28"/>
          <w:szCs w:val="28"/>
        </w:rPr>
        <w:t xml:space="preserve">       </w:t>
      </w:r>
      <w:r w:rsidR="00225751" w:rsidRPr="00225751">
        <w:rPr>
          <w:rFonts w:ascii="Times New Roman" w:hAnsi="Times New Roman" w:cs="Times New Roman"/>
          <w:sz w:val="28"/>
          <w:szCs w:val="28"/>
        </w:rPr>
        <w:tab/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Рязанского </w:t>
      </w:r>
      <w:r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  <w:r w:rsidR="00225751" w:rsidRPr="00225751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9"/>
      </w:tblGrid>
      <w:tr w:rsidR="009966B4" w:rsidRPr="00225751" w:rsidTr="005E552F">
        <w:trPr>
          <w:trHeight w:val="1226"/>
        </w:trPr>
        <w:tc>
          <w:tcPr>
            <w:tcW w:w="5093" w:type="dxa"/>
          </w:tcPr>
          <w:p w:rsidR="00225751" w:rsidRPr="00225751" w:rsidRDefault="009966B4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Татьяна Владимировна</w:t>
            </w:r>
          </w:p>
        </w:tc>
        <w:tc>
          <w:tcPr>
            <w:tcW w:w="5094" w:type="dxa"/>
          </w:tcPr>
          <w:p w:rsidR="00225751" w:rsidRPr="00225751" w:rsidRDefault="00225751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</w:t>
            </w:r>
            <w:r w:rsidR="009966B4" w:rsidRPr="00202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Рязанского </w:t>
            </w:r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996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Турковского</w:t>
            </w:r>
            <w:proofErr w:type="spellEnd"/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района Саратовской области</w:t>
            </w: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225751" w:rsidRPr="00225751" w:rsidRDefault="00225751" w:rsidP="00225751">
      <w:pPr>
        <w:jc w:val="both"/>
        <w:rPr>
          <w:rFonts w:ascii="Times New Roman" w:hAnsi="Times New Roman" w:cs="Times New Roman"/>
          <w:sz w:val="28"/>
          <w:szCs w:val="28"/>
        </w:rPr>
      </w:pPr>
      <w:r w:rsidRPr="00225751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93"/>
        <w:gridCol w:w="4778"/>
      </w:tblGrid>
      <w:tr w:rsidR="003457AD" w:rsidRPr="00225751" w:rsidTr="005E552F">
        <w:trPr>
          <w:trHeight w:val="962"/>
        </w:trPr>
        <w:tc>
          <w:tcPr>
            <w:tcW w:w="5211" w:type="dxa"/>
          </w:tcPr>
          <w:p w:rsidR="00225751" w:rsidRPr="00225751" w:rsidRDefault="009966B4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Татьяна Юрьевна</w:t>
            </w:r>
          </w:p>
        </w:tc>
        <w:tc>
          <w:tcPr>
            <w:tcW w:w="4927" w:type="dxa"/>
          </w:tcPr>
          <w:p w:rsidR="00225751" w:rsidRPr="00225751" w:rsidRDefault="009966B4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202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Рязанского </w:t>
            </w:r>
            <w:r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района Саратовской области</w:t>
            </w:r>
          </w:p>
        </w:tc>
      </w:tr>
      <w:tr w:rsidR="003457AD" w:rsidRPr="00225751" w:rsidTr="005E552F">
        <w:trPr>
          <w:trHeight w:val="962"/>
        </w:trPr>
        <w:tc>
          <w:tcPr>
            <w:tcW w:w="5211" w:type="dxa"/>
          </w:tcPr>
          <w:p w:rsidR="004A3816" w:rsidRDefault="00225751" w:rsidP="005E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57AD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Малышев Дмитрий Сергеевич</w:t>
            </w:r>
          </w:p>
          <w:p w:rsidR="004A3816" w:rsidRDefault="004A3816" w:rsidP="005E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5751" w:rsidRPr="004A3816" w:rsidRDefault="004A3816" w:rsidP="005E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 Андрей Викторович</w:t>
            </w:r>
            <w:r w:rsidR="003457AD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4A3816" w:rsidRDefault="003457AD" w:rsidP="002731E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B53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A6139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участка </w:t>
            </w:r>
            <w:r w:rsidR="00E84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6139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</w:p>
          <w:p w:rsidR="00225751" w:rsidRDefault="003457AD" w:rsidP="002731E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Дорстрой</w:t>
            </w:r>
            <w:proofErr w:type="spellEnd"/>
            <w:r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731E8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6139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31E8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4A3816" w:rsidRDefault="004A3816" w:rsidP="002731E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3816" w:rsidRPr="004A3816" w:rsidRDefault="004A3816" w:rsidP="004A3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8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3F3F3"/>
                <w:lang w:eastAsia="ru-RU"/>
              </w:rPr>
              <w:t>начальник управления строительства,</w:t>
            </w:r>
          </w:p>
          <w:p w:rsidR="004A3816" w:rsidRPr="004A3816" w:rsidRDefault="004A3816" w:rsidP="004A3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8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3F3F3"/>
                <w:lang w:eastAsia="ru-RU"/>
              </w:rPr>
              <w:t>ЖКХ, ГО и ЧС администрации </w:t>
            </w:r>
          </w:p>
          <w:p w:rsidR="004A3816" w:rsidRPr="004A3816" w:rsidRDefault="004A3816" w:rsidP="004A3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A38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3F3F3"/>
                <w:lang w:eastAsia="ru-RU"/>
              </w:rPr>
              <w:t>Турковского</w:t>
            </w:r>
            <w:proofErr w:type="spellEnd"/>
            <w:r w:rsidRPr="004A38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3F3F3"/>
                <w:lang w:eastAsia="ru-RU"/>
              </w:rPr>
              <w:t> муниципального района</w:t>
            </w:r>
          </w:p>
          <w:p w:rsidR="004A3816" w:rsidRPr="004A3816" w:rsidRDefault="004A3816" w:rsidP="002731E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3457AD" w:rsidRPr="00225751" w:rsidTr="005E552F">
        <w:trPr>
          <w:trHeight w:val="962"/>
        </w:trPr>
        <w:tc>
          <w:tcPr>
            <w:tcW w:w="5211" w:type="dxa"/>
          </w:tcPr>
          <w:p w:rsidR="00225751" w:rsidRPr="00225751" w:rsidRDefault="00225751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>Лешков Николай Александрович</w:t>
            </w:r>
          </w:p>
        </w:tc>
        <w:tc>
          <w:tcPr>
            <w:tcW w:w="4927" w:type="dxa"/>
          </w:tcPr>
          <w:p w:rsidR="00EA6139" w:rsidRPr="00225751" w:rsidRDefault="00225751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9966B4" w:rsidRPr="00202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Рязанского </w:t>
            </w:r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996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</w:t>
            </w:r>
            <w:r w:rsidR="0034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кого</w:t>
            </w:r>
            <w:proofErr w:type="spellEnd"/>
            <w:r w:rsidR="0034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района Саратовской области</w:t>
            </w:r>
            <w:r w:rsid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A3816" w:rsidRPr="004A3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</w:tbl>
    <w:p w:rsidR="001206EC" w:rsidRPr="00202A4B" w:rsidRDefault="00225751" w:rsidP="003457A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№2</w:t>
      </w:r>
    </w:p>
    <w:p w:rsidR="001206EC" w:rsidRP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постоянно действующей комиссии</w:t>
      </w:r>
    </w:p>
    <w:p w:rsidR="001206EC" w:rsidRP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оценке технического состояния</w:t>
      </w:r>
    </w:p>
    <w:p w:rsidR="001206EC" w:rsidRP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автомобильных дорог общего пользования местного значения в границах </w:t>
      </w:r>
      <w:r w:rsidR="00202A4B"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</w:p>
    <w:p w:rsidR="001206EC" w:rsidRPr="009051C9" w:rsidRDefault="001206EC" w:rsidP="00345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541"/>
        <w:gridCol w:w="2980"/>
        <w:gridCol w:w="3454"/>
      </w:tblGrid>
      <w:tr w:rsidR="001206EC" w:rsidRPr="009051C9" w:rsidTr="001206EC">
        <w:trPr>
          <w:jc w:val="center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обследования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работ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 обследования</w:t>
            </w:r>
          </w:p>
        </w:tc>
      </w:tr>
      <w:tr w:rsidR="001206EC" w:rsidRPr="009051C9" w:rsidTr="001206EC">
        <w:trPr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3 - 5 лет со дня проведения первичного обследования</w:t>
            </w:r>
          </w:p>
        </w:tc>
      </w:tr>
      <w:tr w:rsidR="001206EC" w:rsidRPr="009051C9" w:rsidTr="001206EC">
        <w:trPr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(в год проведения первичного обследования повторное обследование не проводится)</w:t>
            </w:r>
          </w:p>
        </w:tc>
      </w:tr>
      <w:tr w:rsidR="001206EC" w:rsidRPr="009051C9" w:rsidTr="001206EC">
        <w:trPr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Приемочное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      </w:r>
          </w:p>
        </w:tc>
      </w:tr>
    </w:tbl>
    <w:p w:rsidR="00225751" w:rsidRPr="009051C9" w:rsidRDefault="00225751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225751" w:rsidP="00202A4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№3</w:t>
      </w:r>
    </w:p>
    <w:p w:rsidR="001206EC" w:rsidRPr="009051C9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постоянно действующей комиссии</w:t>
      </w:r>
    </w:p>
    <w:p w:rsidR="001206EC" w:rsidRPr="009051C9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 оценке технического состояния</w:t>
      </w:r>
    </w:p>
    <w:p w:rsid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1206EC" w:rsidRPr="009051C9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границах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оценки технического состояния автомобильных дорог общего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пользования местного значения в границах населенных пунктов,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расположенных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Турковского</w:t>
      </w:r>
      <w:proofErr w:type="spellEnd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Саратов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 области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составе: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председателя комиссии: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членов комиссии: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Рассмотрев представленную документацию: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проведя визуальное обследование объекта 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(указать наименование объекта и его функциональное назначение)</w:t>
      </w:r>
    </w:p>
    <w:p w:rsidR="001206EC" w:rsidRPr="009051C9" w:rsidRDefault="00202A4B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адресу: Саратов</w:t>
      </w:r>
      <w:r w:rsidR="001206EC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ская 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ласть,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Турк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овский</w:t>
      </w:r>
      <w:proofErr w:type="spellEnd"/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район, </w:t>
      </w:r>
      <w:proofErr w:type="gramStart"/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="001206EC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 ввода в эксплуатацию __________, дата последнего ремонта, реконструкции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_______________, протяженность ______________ </w:t>
      </w:r>
      <w:proofErr w:type="spell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пог</w:t>
      </w:r>
      <w:proofErr w:type="spell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м, установила следующее: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041"/>
        <w:gridCol w:w="1406"/>
        <w:gridCol w:w="1525"/>
      </w:tblGrid>
      <w:tr w:rsidR="001206EC" w:rsidRPr="009051C9" w:rsidTr="001206EC"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проезжей части и земляного полотна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 приближения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Длины прямых, величины углов поворотов в плане трассы и величины их радиусов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подъемов и спусков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Продольный и поперечный уклоны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насыпи и глубина выемки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Габариты искусственных дорожных сооружений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элементов водоотвода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шт./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элементов обустройства дороги и технических средств организации дорожного движения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521"/>
        <w:gridCol w:w="2392"/>
      </w:tblGrid>
      <w:tr w:rsidR="001206EC" w:rsidRPr="009051C9" w:rsidTr="001206EC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Продольная ровность и глубина колеи дорожного покрытия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Сцепные свойства дорожного покрытия и состояние обочин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 дорожной одежды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Грузоподъемность искусственных дорожных сооружений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влияния на окружающую среду (потребительские свойства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507"/>
        <w:gridCol w:w="2406"/>
      </w:tblGrid>
      <w:tr w:rsidR="001206EC" w:rsidRPr="009051C9" w:rsidTr="001206EC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скорость движения транспортного потока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движения транспортного потока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Пропускная способность, уровень загрузки автомобильной дороги движением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Заключение по оценке технического состояния объекта: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Предложения по проведению неотложных и перспективных мероприятий: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225751" w:rsidRPr="009051C9" w:rsidRDefault="00225751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 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Члены комиссии 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CA4651" w:rsidRPr="00225751" w:rsidRDefault="001206EC" w:rsidP="002257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sectPr w:rsidR="00CA4651" w:rsidRPr="0022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6C5140B3"/>
    <w:multiLevelType w:val="multilevel"/>
    <w:tmpl w:val="9884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EC"/>
    <w:rsid w:val="00015C63"/>
    <w:rsid w:val="001206EC"/>
    <w:rsid w:val="00202A4B"/>
    <w:rsid w:val="00225751"/>
    <w:rsid w:val="002731E8"/>
    <w:rsid w:val="003457AD"/>
    <w:rsid w:val="00427A98"/>
    <w:rsid w:val="004A3816"/>
    <w:rsid w:val="009051C9"/>
    <w:rsid w:val="009966B4"/>
    <w:rsid w:val="00B53705"/>
    <w:rsid w:val="00BC232B"/>
    <w:rsid w:val="00CA4651"/>
    <w:rsid w:val="00CD0D40"/>
    <w:rsid w:val="00E849B7"/>
    <w:rsid w:val="00E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1C9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Название"/>
    <w:basedOn w:val="a"/>
    <w:next w:val="a3"/>
    <w:rsid w:val="009051C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9051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5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051C9"/>
    <w:pPr>
      <w:spacing w:after="0" w:line="240" w:lineRule="auto"/>
    </w:pPr>
  </w:style>
  <w:style w:type="character" w:customStyle="1" w:styleId="21">
    <w:name w:val="Основной текст (21)_"/>
    <w:link w:val="210"/>
    <w:uiPriority w:val="99"/>
    <w:locked/>
    <w:rsid w:val="00225751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25751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1C9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Название"/>
    <w:basedOn w:val="a"/>
    <w:next w:val="a3"/>
    <w:rsid w:val="009051C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9051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5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051C9"/>
    <w:pPr>
      <w:spacing w:after="0" w:line="240" w:lineRule="auto"/>
    </w:pPr>
  </w:style>
  <w:style w:type="character" w:customStyle="1" w:styleId="21">
    <w:name w:val="Основной текст (21)_"/>
    <w:link w:val="210"/>
    <w:uiPriority w:val="99"/>
    <w:locked/>
    <w:rsid w:val="00225751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25751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2024-03-27T13:03:00Z</dcterms:created>
  <dcterms:modified xsi:type="dcterms:W3CDTF">2024-03-29T08:27:00Z</dcterms:modified>
</cp:coreProperties>
</file>