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A9" w:rsidRDefault="00A560A9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60A9" w:rsidRPr="00A15C0F" w:rsidRDefault="00A560A9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48CC" w:rsidRPr="00BC58E6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B348CC" w:rsidRPr="00BC58E6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РЯЗАНСКОГО МУНИЦИПАЛЬНОГО ОБРАЗОВАНИЯ</w:t>
      </w:r>
    </w:p>
    <w:p w:rsidR="00B348CC" w:rsidRPr="00BC58E6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ТУРКОВСКОГО МУНИЦИПАЛЬНОГО РАЙОНА</w:t>
      </w:r>
    </w:p>
    <w:p w:rsidR="00B348CC" w:rsidRPr="00BC58E6" w:rsidRDefault="00A20953" w:rsidP="00AB0EBB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САРАТОВСКОЙ ОБЛАСТ</w:t>
      </w:r>
      <w:r w:rsidR="00AB0EBB" w:rsidRPr="00BC58E6">
        <w:rPr>
          <w:rFonts w:ascii="Times New Roman" w:eastAsia="Times New Roman" w:hAnsi="Times New Roman"/>
          <w:b/>
          <w:sz w:val="28"/>
          <w:szCs w:val="28"/>
        </w:rPr>
        <w:t>И</w:t>
      </w:r>
    </w:p>
    <w:p w:rsidR="00BB7375" w:rsidRPr="00BC58E6" w:rsidRDefault="00BB7375" w:rsidP="00AB0EBB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B348CC" w:rsidRPr="00BC58E6" w:rsidRDefault="00A20953">
      <w:pPr>
        <w:pStyle w:val="a3"/>
        <w:spacing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B348CC" w:rsidRPr="00BC58E6" w:rsidRDefault="005B6292">
      <w:pPr>
        <w:pStyle w:val="a3"/>
        <w:spacing w:before="240"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B7375" w:rsidRPr="00BC58E6">
        <w:rPr>
          <w:rFonts w:ascii="Times New Roman" w:eastAsia="Times New Roman" w:hAnsi="Times New Roman"/>
          <w:sz w:val="28"/>
          <w:szCs w:val="28"/>
        </w:rPr>
        <w:t>19.06.2025</w:t>
      </w:r>
      <w:r w:rsidR="00653835" w:rsidRPr="00BC58E6">
        <w:rPr>
          <w:rFonts w:ascii="Times New Roman" w:eastAsia="Times New Roman" w:hAnsi="Times New Roman"/>
          <w:sz w:val="28"/>
          <w:szCs w:val="28"/>
        </w:rPr>
        <w:t xml:space="preserve"> </w:t>
      </w:r>
      <w:r w:rsidR="00A20953" w:rsidRPr="00BC58E6">
        <w:rPr>
          <w:rFonts w:ascii="Times New Roman" w:eastAsia="Times New Roman" w:hAnsi="Times New Roman"/>
          <w:sz w:val="28"/>
          <w:szCs w:val="28"/>
        </w:rPr>
        <w:t xml:space="preserve"> г </w:t>
      </w:r>
      <w:r w:rsidR="00A20953" w:rsidRPr="00BC58E6">
        <w:rPr>
          <w:rFonts w:ascii="Times New Roman" w:eastAsia="Times New Roman" w:hAnsi="Times New Roman"/>
          <w:b/>
          <w:sz w:val="28"/>
          <w:szCs w:val="28"/>
        </w:rPr>
        <w:t xml:space="preserve">.                                                                                     </w:t>
      </w:r>
      <w:r w:rsidR="00653835" w:rsidRPr="00BC58E6">
        <w:rPr>
          <w:rFonts w:ascii="Times New Roman" w:eastAsia="Times New Roman" w:hAnsi="Times New Roman"/>
          <w:sz w:val="28"/>
          <w:szCs w:val="28"/>
        </w:rPr>
        <w:t xml:space="preserve">№ </w:t>
      </w:r>
      <w:r w:rsidR="00BB7375" w:rsidRPr="00BC58E6">
        <w:rPr>
          <w:rFonts w:ascii="Times New Roman" w:eastAsia="Times New Roman" w:hAnsi="Times New Roman"/>
          <w:sz w:val="28"/>
          <w:szCs w:val="28"/>
        </w:rPr>
        <w:t>27</w:t>
      </w:r>
      <w:r w:rsidR="00A20953" w:rsidRPr="00BC58E6">
        <w:rPr>
          <w:rFonts w:ascii="Times New Roman" w:eastAsia="Times New Roman" w:hAnsi="Times New Roman"/>
          <w:sz w:val="28"/>
          <w:szCs w:val="28"/>
        </w:rPr>
        <w:tab/>
      </w:r>
    </w:p>
    <w:p w:rsidR="00B348CC" w:rsidRPr="00BC58E6" w:rsidRDefault="00B348CC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348CC" w:rsidRPr="00BC58E6" w:rsidRDefault="00FB14F6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eastAsia="Times New Roman" w:hAnsi="Times New Roman"/>
          <w:b/>
          <w:sz w:val="28"/>
          <w:szCs w:val="28"/>
        </w:rPr>
        <w:t>О внесении изме</w:t>
      </w:r>
      <w:r w:rsidR="00A15C0F" w:rsidRPr="00BC58E6">
        <w:rPr>
          <w:rFonts w:ascii="Times New Roman" w:eastAsia="Times New Roman" w:hAnsi="Times New Roman"/>
          <w:b/>
          <w:sz w:val="28"/>
          <w:szCs w:val="28"/>
        </w:rPr>
        <w:t>нений в постановление администрации Рязанского МО от 25.02.2019 г. № 8/1</w:t>
      </w:r>
      <w:r w:rsidR="005B6292" w:rsidRPr="00BC58E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20953" w:rsidRPr="00BC58E6">
        <w:rPr>
          <w:rFonts w:ascii="Times New Roman" w:eastAsia="Times New Roman" w:hAnsi="Times New Roman"/>
          <w:b/>
          <w:sz w:val="28"/>
          <w:szCs w:val="28"/>
        </w:rPr>
        <w:t>«</w:t>
      </w:r>
      <w:r w:rsidR="00A20953" w:rsidRPr="00BC58E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B348CC" w:rsidRPr="00BC58E6" w:rsidRDefault="00A20953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hAnsi="Times New Roman"/>
          <w:b/>
          <w:sz w:val="28"/>
          <w:szCs w:val="28"/>
        </w:rPr>
        <w:t xml:space="preserve"> по предоставлению муниципальной услуги</w:t>
      </w:r>
    </w:p>
    <w:p w:rsidR="00B348CC" w:rsidRPr="00BC58E6" w:rsidRDefault="00A20953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hAnsi="Times New Roman"/>
          <w:b/>
          <w:sz w:val="28"/>
          <w:szCs w:val="28"/>
        </w:rPr>
        <w:t xml:space="preserve"> «</w:t>
      </w:r>
      <w:r w:rsidRPr="00BC58E6">
        <w:rPr>
          <w:rFonts w:ascii="Times New Roman" w:hAnsi="Times New Roman"/>
          <w:b/>
          <w:bCs/>
          <w:sz w:val="28"/>
          <w:szCs w:val="28"/>
        </w:rPr>
        <w:t xml:space="preserve">Предоставление выписки из </w:t>
      </w:r>
      <w:proofErr w:type="spellStart"/>
      <w:r w:rsidRPr="00BC58E6"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 w:rsidRPr="00BC58E6">
        <w:rPr>
          <w:rFonts w:ascii="Times New Roman" w:hAnsi="Times New Roman"/>
          <w:b/>
          <w:bCs/>
          <w:sz w:val="28"/>
          <w:szCs w:val="28"/>
        </w:rPr>
        <w:t xml:space="preserve"> книги»</w:t>
      </w:r>
    </w:p>
    <w:p w:rsidR="00B348CC" w:rsidRPr="00BC58E6" w:rsidRDefault="00B348CC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348CC" w:rsidRPr="00BC58E6" w:rsidRDefault="00A20953">
      <w:pPr>
        <w:pStyle w:val="a3"/>
        <w:spacing w:after="0" w:line="100" w:lineRule="atLeast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C58E6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BC58E6">
        <w:rPr>
          <w:rFonts w:ascii="Times New Roman" w:hAnsi="Times New Roman"/>
          <w:sz w:val="28"/>
          <w:szCs w:val="28"/>
        </w:rPr>
        <w:t>Федеральным законом от 27.07.2010 года №210-ФЗ</w:t>
      </w:r>
      <w:proofErr w:type="gramStart"/>
      <w:r w:rsidRPr="00BC58E6">
        <w:rPr>
          <w:rFonts w:ascii="Times New Roman" w:hAnsi="Times New Roman"/>
          <w:sz w:val="28"/>
          <w:szCs w:val="28"/>
        </w:rPr>
        <w:t>"О</w:t>
      </w:r>
      <w:proofErr w:type="gramEnd"/>
      <w:r w:rsidRPr="00BC58E6">
        <w:rPr>
          <w:rFonts w:ascii="Times New Roman" w:hAnsi="Times New Roman"/>
          <w:sz w:val="28"/>
          <w:szCs w:val="28"/>
        </w:rPr>
        <w:t xml:space="preserve">б организации предоставления государственных и муниципальных услуг", Федеральным законом от 02.05.2006 года №59-ФЗ "О порядке рассмотрения обращений граждан Российской Федерации", Законом Саратовской области от 31.07.2018 года №73-СЗО «О дополнительных гарантиях права граждан на обращение», </w:t>
      </w:r>
      <w:r w:rsidRPr="00BC58E6">
        <w:rPr>
          <w:rFonts w:ascii="Times New Roman" w:eastAsia="Times New Roman" w:hAnsi="Times New Roman"/>
          <w:sz w:val="28"/>
          <w:szCs w:val="28"/>
        </w:rPr>
        <w:t xml:space="preserve">Уставом Рязанского муниципального образования </w:t>
      </w:r>
      <w:proofErr w:type="spellStart"/>
      <w:r w:rsidRPr="00BC58E6">
        <w:rPr>
          <w:rFonts w:ascii="Times New Roman" w:eastAsia="Times New Roman" w:hAnsi="Times New Roman"/>
          <w:sz w:val="28"/>
          <w:szCs w:val="28"/>
        </w:rPr>
        <w:t>Турковского</w:t>
      </w:r>
      <w:proofErr w:type="spellEnd"/>
      <w:r w:rsidRPr="00BC58E6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области, администрация Рязанского муниципального образования </w:t>
      </w:r>
      <w:proofErr w:type="spellStart"/>
      <w:r w:rsidRPr="00BC58E6">
        <w:rPr>
          <w:rFonts w:ascii="Times New Roman" w:eastAsia="Times New Roman" w:hAnsi="Times New Roman"/>
          <w:sz w:val="28"/>
          <w:szCs w:val="28"/>
        </w:rPr>
        <w:t>Турковского</w:t>
      </w:r>
      <w:proofErr w:type="spellEnd"/>
      <w:r w:rsidRPr="00BC58E6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A15C0F" w:rsidRPr="00BC58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58E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BD4574" w:rsidRPr="00BC58E6" w:rsidRDefault="00BD4574" w:rsidP="00D20480">
      <w:pPr>
        <w:pStyle w:val="a3"/>
        <w:numPr>
          <w:ilvl w:val="0"/>
          <w:numId w:val="3"/>
        </w:num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BC58E6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</w:t>
      </w:r>
      <w:r w:rsidRPr="00BC58E6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 «</w:t>
      </w:r>
      <w:r w:rsidRPr="00BC58E6">
        <w:rPr>
          <w:rFonts w:ascii="Times New Roman" w:hAnsi="Times New Roman"/>
          <w:bCs/>
          <w:sz w:val="28"/>
          <w:szCs w:val="28"/>
        </w:rPr>
        <w:t xml:space="preserve">Предоставление выписки из </w:t>
      </w:r>
      <w:proofErr w:type="spellStart"/>
      <w:r w:rsidRPr="00BC58E6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BC58E6">
        <w:rPr>
          <w:rFonts w:ascii="Times New Roman" w:hAnsi="Times New Roman"/>
          <w:bCs/>
          <w:sz w:val="28"/>
          <w:szCs w:val="28"/>
        </w:rPr>
        <w:t xml:space="preserve"> книги»:</w:t>
      </w:r>
    </w:p>
    <w:p w:rsidR="00BD4574" w:rsidRPr="00BC58E6" w:rsidRDefault="00D20480" w:rsidP="00BD4574">
      <w:pPr>
        <w:pStyle w:val="a3"/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C58E6">
        <w:rPr>
          <w:rFonts w:ascii="Times New Roman" w:hAnsi="Times New Roman"/>
          <w:sz w:val="28"/>
          <w:szCs w:val="28"/>
        </w:rPr>
        <w:t>Пункт 1.1 читать в новой редакции:</w:t>
      </w:r>
    </w:p>
    <w:p w:rsidR="00BC58E6" w:rsidRPr="009B1744" w:rsidRDefault="00D20480" w:rsidP="00BC58E6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B1744">
        <w:rPr>
          <w:rFonts w:ascii="Times New Roman" w:hAnsi="Times New Roman"/>
          <w:color w:val="auto"/>
          <w:sz w:val="28"/>
          <w:szCs w:val="28"/>
        </w:rPr>
        <w:t>«</w:t>
      </w:r>
      <w:r w:rsidR="00BC58E6" w:rsidRPr="009B1744">
        <w:rPr>
          <w:rFonts w:ascii="Times New Roman" w:hAnsi="Times New Roman"/>
          <w:bCs/>
          <w:color w:val="auto"/>
          <w:sz w:val="28"/>
          <w:szCs w:val="28"/>
        </w:rPr>
        <w:t>1.1. Административный регламент предоставления администрацией  Рязанского муниципального образовани</w:t>
      </w:r>
      <w:proofErr w:type="gramStart"/>
      <w:r w:rsidR="00BC58E6" w:rsidRPr="009B1744">
        <w:rPr>
          <w:rFonts w:ascii="Times New Roman" w:hAnsi="Times New Roman"/>
          <w:bCs/>
          <w:color w:val="auto"/>
          <w:sz w:val="28"/>
          <w:szCs w:val="28"/>
        </w:rPr>
        <w:t>я(</w:t>
      </w:r>
      <w:proofErr w:type="gramEnd"/>
      <w:r w:rsidR="00BC58E6" w:rsidRPr="009B1744">
        <w:rPr>
          <w:rFonts w:ascii="Times New Roman" w:hAnsi="Times New Roman"/>
          <w:bCs/>
          <w:color w:val="auto"/>
          <w:sz w:val="28"/>
          <w:szCs w:val="28"/>
        </w:rPr>
        <w:t>далее – орган местного самоуправления)</w:t>
      </w:r>
      <w:r w:rsidR="00BC58E6" w:rsidRPr="009B1744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="00BC58E6" w:rsidRPr="009B1744">
        <w:rPr>
          <w:rFonts w:ascii="Times New Roman" w:hAnsi="Times New Roman"/>
          <w:bCs/>
          <w:color w:val="auto"/>
          <w:sz w:val="28"/>
          <w:szCs w:val="28"/>
        </w:rPr>
        <w:t xml:space="preserve">услуги по предоставлению выписки из </w:t>
      </w:r>
      <w:proofErr w:type="spellStart"/>
      <w:r w:rsidR="00BC58E6" w:rsidRPr="009B1744">
        <w:rPr>
          <w:rFonts w:ascii="Times New Roman" w:hAnsi="Times New Roman"/>
          <w:bCs/>
          <w:color w:val="auto"/>
          <w:sz w:val="28"/>
          <w:szCs w:val="28"/>
        </w:rPr>
        <w:t>похозяйственной</w:t>
      </w:r>
      <w:proofErr w:type="spellEnd"/>
      <w:r w:rsidR="00BC58E6" w:rsidRPr="009B1744">
        <w:rPr>
          <w:rFonts w:ascii="Times New Roman" w:hAnsi="Times New Roman"/>
          <w:bCs/>
          <w:color w:val="auto"/>
          <w:sz w:val="28"/>
          <w:szCs w:val="28"/>
        </w:rPr>
        <w:t xml:space="preserve"> книги  (далее – соответственно</w:t>
      </w:r>
      <w:r w:rsidR="00BC58E6" w:rsidRPr="009B1744">
        <w:rPr>
          <w:rFonts w:ascii="Times New Roman" w:hAnsi="Times New Roman"/>
          <w:color w:val="auto"/>
          <w:sz w:val="28"/>
          <w:szCs w:val="28"/>
        </w:rPr>
        <w:t xml:space="preserve"> Административный регламент,</w:t>
      </w:r>
      <w:r w:rsidR="00BC58E6" w:rsidRPr="009B1744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муниципальная услуга) </w:t>
      </w:r>
      <w:r w:rsidR="00BC58E6" w:rsidRPr="009B1744">
        <w:rPr>
          <w:rFonts w:ascii="Times New Roman" w:hAnsi="Times New Roman"/>
          <w:color w:val="auto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выполнения.</w:t>
      </w:r>
      <w:r w:rsidR="009E0801" w:rsidRPr="009B1744">
        <w:rPr>
          <w:rFonts w:ascii="Times New Roman" w:hAnsi="Times New Roman"/>
          <w:color w:val="auto"/>
          <w:sz w:val="28"/>
          <w:szCs w:val="28"/>
        </w:rPr>
        <w:t>»</w:t>
      </w:r>
    </w:p>
    <w:p w:rsidR="009E0801" w:rsidRPr="009B1744" w:rsidRDefault="009E0801" w:rsidP="009E0801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9B1744">
        <w:rPr>
          <w:rFonts w:ascii="Times New Roman" w:hAnsi="Times New Roman"/>
          <w:color w:val="auto"/>
          <w:sz w:val="28"/>
          <w:szCs w:val="28"/>
        </w:rPr>
        <w:t>Пункт 2.5. утратил силу.</w:t>
      </w:r>
    </w:p>
    <w:p w:rsidR="009E0801" w:rsidRPr="009B1744" w:rsidRDefault="009E0801" w:rsidP="009E0801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9B1744">
        <w:rPr>
          <w:rFonts w:ascii="Times New Roman" w:hAnsi="Times New Roman"/>
          <w:color w:val="auto"/>
          <w:sz w:val="28"/>
          <w:szCs w:val="28"/>
        </w:rPr>
        <w:t>Абзац 7 пункта 2.20. читать в новой редакции:</w:t>
      </w:r>
    </w:p>
    <w:p w:rsidR="009B1744" w:rsidRPr="009B1744" w:rsidRDefault="0010571A" w:rsidP="009B1744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proofErr w:type="gramStart"/>
      <w:r w:rsidRPr="009B1744">
        <w:rPr>
          <w:rFonts w:ascii="Times New Roman" w:hAnsi="Times New Roman"/>
          <w:color w:val="auto"/>
          <w:sz w:val="28"/>
          <w:szCs w:val="28"/>
        </w:rPr>
        <w:t>«</w:t>
      </w:r>
      <w:r w:rsidR="009B1744" w:rsidRPr="009B1744">
        <w:rPr>
          <w:rFonts w:ascii="Times New Roman" w:eastAsia="Times New Roman" w:hAnsi="Times New Roman"/>
          <w:color w:val="auto"/>
          <w:sz w:val="28"/>
          <w:szCs w:val="28"/>
        </w:rPr>
        <w:t xml:space="preserve">С 01.03.2023 г. для аутентификации, в том числе в ходе личного приема, в федеральной государственной информационной системе «Единый портал государственных и муниципальных услуг (функций)» могут использоваться биометрические персональные данные, размещенные физическими лицами в единой информационной системе персональных данных, обеспечивающей обработку, включая сбор и хранение, </w:t>
      </w:r>
      <w:r w:rsidR="009B1744" w:rsidRPr="009B1744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</w:t>
      </w:r>
      <w:proofErr w:type="gramEnd"/>
      <w:r w:rsidR="009B1744" w:rsidRPr="009B1744">
        <w:rPr>
          <w:rFonts w:ascii="Times New Roman" w:eastAsia="Times New Roman" w:hAnsi="Times New Roman"/>
          <w:color w:val="auto"/>
          <w:sz w:val="28"/>
          <w:szCs w:val="28"/>
        </w:rPr>
        <w:t xml:space="preserve"> физического лица (единая биометрическая система)</w:t>
      </w:r>
      <w:proofErr w:type="gramStart"/>
      <w:r w:rsidR="009B1744" w:rsidRPr="009B1744">
        <w:rPr>
          <w:rFonts w:ascii="Times New Roman" w:eastAsia="Times New Roman" w:hAnsi="Times New Roman"/>
          <w:color w:val="auto"/>
          <w:sz w:val="28"/>
          <w:szCs w:val="28"/>
        </w:rPr>
        <w:t>.»</w:t>
      </w:r>
      <w:proofErr w:type="gramEnd"/>
    </w:p>
    <w:p w:rsidR="009B1744" w:rsidRPr="009B1744" w:rsidRDefault="009B1744" w:rsidP="009B1744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9B1744">
        <w:rPr>
          <w:rFonts w:ascii="Times New Roman" w:eastAsia="Times New Roman" w:hAnsi="Times New Roman"/>
          <w:color w:val="auto"/>
          <w:sz w:val="28"/>
          <w:szCs w:val="28"/>
        </w:rPr>
        <w:t>Пункты IV и V утратили силу.</w:t>
      </w:r>
    </w:p>
    <w:p w:rsidR="00D20480" w:rsidRPr="009B1744" w:rsidRDefault="00D20480" w:rsidP="00D20480">
      <w:pPr>
        <w:pStyle w:val="a3"/>
        <w:spacing w:after="0" w:line="100" w:lineRule="atLeast"/>
        <w:ind w:left="720"/>
        <w:rPr>
          <w:rFonts w:ascii="Times New Roman" w:hAnsi="Times New Roman"/>
          <w:color w:val="auto"/>
          <w:sz w:val="28"/>
          <w:szCs w:val="28"/>
        </w:rPr>
      </w:pPr>
    </w:p>
    <w:p w:rsidR="00BD4574" w:rsidRPr="009B1744" w:rsidRDefault="00BD4574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348CC" w:rsidRPr="009B1744" w:rsidRDefault="00B348CC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348CC" w:rsidRPr="009B1744" w:rsidRDefault="00A15C0F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B1744">
        <w:rPr>
          <w:rFonts w:ascii="Times New Roman" w:hAnsi="Times New Roman"/>
          <w:color w:val="auto"/>
          <w:sz w:val="28"/>
          <w:szCs w:val="28"/>
        </w:rPr>
        <w:t>2</w:t>
      </w:r>
      <w:r w:rsidR="00A20953" w:rsidRPr="009B1744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A20953" w:rsidRPr="009B1744">
        <w:rPr>
          <w:rFonts w:ascii="Times New Roman" w:hAnsi="Times New Roman"/>
          <w:color w:val="auto"/>
          <w:sz w:val="28"/>
          <w:szCs w:val="28"/>
        </w:rPr>
        <w:t>Разместить</w:t>
      </w:r>
      <w:proofErr w:type="gramEnd"/>
      <w:r w:rsidR="00A20953" w:rsidRPr="009B1744">
        <w:rPr>
          <w:rFonts w:ascii="Times New Roman" w:hAnsi="Times New Roman"/>
          <w:color w:val="auto"/>
          <w:sz w:val="28"/>
          <w:szCs w:val="28"/>
        </w:rPr>
        <w:t xml:space="preserve"> настоящее постановление на официальном сайте администрации Рязанского муниципального образования </w:t>
      </w:r>
      <w:proofErr w:type="spellStart"/>
      <w:r w:rsidR="00A20953" w:rsidRPr="009B1744">
        <w:rPr>
          <w:rFonts w:ascii="Times New Roman" w:hAnsi="Times New Roman"/>
          <w:color w:val="auto"/>
          <w:sz w:val="28"/>
          <w:szCs w:val="28"/>
        </w:rPr>
        <w:t>Турковского</w:t>
      </w:r>
      <w:proofErr w:type="spellEnd"/>
      <w:r w:rsidR="00A20953" w:rsidRPr="009B1744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B348CC" w:rsidRPr="009B1744" w:rsidRDefault="00A15C0F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B1744">
        <w:rPr>
          <w:rFonts w:ascii="Times New Roman" w:hAnsi="Times New Roman"/>
          <w:color w:val="auto"/>
          <w:sz w:val="28"/>
          <w:szCs w:val="28"/>
        </w:rPr>
        <w:t>3</w:t>
      </w:r>
      <w:r w:rsidR="00A20953" w:rsidRPr="009B1744">
        <w:rPr>
          <w:rFonts w:ascii="Times New Roman" w:hAnsi="Times New Roman"/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02750" w:rsidRPr="00BC58E6" w:rsidRDefault="00102750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750" w:rsidRPr="00BC58E6" w:rsidRDefault="00102750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750" w:rsidRPr="00DC5D55" w:rsidRDefault="00102750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F05D2" w:rsidRPr="00BF05D2" w:rsidRDefault="00BF05D2" w:rsidP="00BF05D2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F05D2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Глава Рязанского </w:t>
      </w:r>
    </w:p>
    <w:p w:rsidR="00BF05D2" w:rsidRPr="00BF05D2" w:rsidRDefault="00BF05D2" w:rsidP="00BF05D2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05D2">
        <w:rPr>
          <w:rFonts w:ascii="Times New Roman" w:eastAsia="Calibri" w:hAnsi="Times New Roman" w:cs="Times New Roman"/>
          <w:b/>
          <w:noProof/>
          <w:sz w:val="28"/>
          <w:szCs w:val="28"/>
        </w:rPr>
        <w:t>муниципального образования                                  С.С. Никифоров</w:t>
      </w:r>
    </w:p>
    <w:p w:rsidR="00102750" w:rsidRDefault="00102750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8002B" w:rsidRDefault="0048002B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52906" w:rsidRDefault="00552906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52906" w:rsidRDefault="00552906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52906" w:rsidRDefault="00552906" w:rsidP="001027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AB0EBB" w:rsidRPr="00C57707" w:rsidRDefault="00AB0EBB" w:rsidP="00C57707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348CC" w:rsidRPr="00A15C0F" w:rsidRDefault="00A20953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</w:t>
      </w:r>
      <w:r w:rsidR="007A16A8">
        <w:rPr>
          <w:rFonts w:ascii="Times New Roman" w:hAnsi="Times New Roman"/>
          <w:sz w:val="28"/>
          <w:szCs w:val="28"/>
        </w:rPr>
        <w:t xml:space="preserve">ального образования от </w:t>
      </w:r>
      <w:r w:rsidR="00410630">
        <w:rPr>
          <w:rFonts w:ascii="Times New Roman" w:hAnsi="Times New Roman"/>
          <w:sz w:val="28"/>
          <w:szCs w:val="28"/>
        </w:rPr>
        <w:t xml:space="preserve"> </w:t>
      </w:r>
      <w:r w:rsidR="00643BC3">
        <w:rPr>
          <w:rFonts w:ascii="Times New Roman" w:hAnsi="Times New Roman"/>
          <w:sz w:val="28"/>
          <w:szCs w:val="28"/>
        </w:rPr>
        <w:t>19.06.2025</w:t>
      </w:r>
      <w:r w:rsidR="00A15C0F">
        <w:rPr>
          <w:rFonts w:ascii="Times New Roman" w:hAnsi="Times New Roman"/>
          <w:sz w:val="28"/>
          <w:szCs w:val="28"/>
        </w:rPr>
        <w:t xml:space="preserve"> г.  № </w:t>
      </w:r>
      <w:r w:rsidR="00643BC3">
        <w:rPr>
          <w:rFonts w:ascii="Times New Roman" w:hAnsi="Times New Roman"/>
          <w:sz w:val="28"/>
          <w:szCs w:val="28"/>
        </w:rPr>
        <w:t>27</w:t>
      </w: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sz w:val="28"/>
          <w:szCs w:val="28"/>
        </w:rPr>
        <w:t xml:space="preserve">«Предоставление выписки из </w:t>
      </w:r>
      <w:proofErr w:type="spellStart"/>
      <w:r w:rsidRPr="00A15C0F"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b/>
          <w:bCs/>
          <w:sz w:val="28"/>
          <w:szCs w:val="28"/>
        </w:rPr>
        <w:t xml:space="preserve"> книги»</w:t>
      </w:r>
    </w:p>
    <w:p w:rsidR="00B348CC" w:rsidRPr="00A15C0F" w:rsidRDefault="00B348C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5C0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B348CC" w:rsidRPr="00291BBC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color w:val="C00000"/>
          <w:sz w:val="28"/>
          <w:szCs w:val="28"/>
        </w:rPr>
      </w:pPr>
      <w:r w:rsidRPr="00A15C0F">
        <w:rPr>
          <w:rFonts w:ascii="Times New Roman" w:hAnsi="Times New Roman"/>
          <w:bCs/>
          <w:sz w:val="28"/>
          <w:szCs w:val="28"/>
        </w:rPr>
        <w:t>1.1. Административный регламент предоставления администрацией  Рязанского муниципального образовани</w:t>
      </w:r>
      <w:proofErr w:type="gramStart"/>
      <w:r w:rsidRPr="00A15C0F">
        <w:rPr>
          <w:rFonts w:ascii="Times New Roman" w:hAnsi="Times New Roman"/>
          <w:bCs/>
          <w:sz w:val="28"/>
          <w:szCs w:val="28"/>
        </w:rPr>
        <w:t>я(</w:t>
      </w:r>
      <w:proofErr w:type="gramEnd"/>
      <w:r w:rsidRPr="00A15C0F">
        <w:rPr>
          <w:rFonts w:ascii="Times New Roman" w:hAnsi="Times New Roman"/>
          <w:bCs/>
          <w:sz w:val="28"/>
          <w:szCs w:val="28"/>
        </w:rPr>
        <w:t>далее – орган местного самоуправления)</w:t>
      </w:r>
      <w:r w:rsidRPr="00A15C0F">
        <w:rPr>
          <w:rFonts w:ascii="Times New Roman" w:hAnsi="Times New Roman"/>
          <w:sz w:val="28"/>
          <w:szCs w:val="28"/>
        </w:rPr>
        <w:t xml:space="preserve">муниципальной </w:t>
      </w:r>
      <w:r w:rsidRPr="00A15C0F">
        <w:rPr>
          <w:rFonts w:ascii="Times New Roman" w:hAnsi="Times New Roman"/>
          <w:bCs/>
          <w:sz w:val="28"/>
          <w:szCs w:val="28"/>
        </w:rPr>
        <w:t xml:space="preserve">услуги по предоставлению выписки из </w:t>
      </w:r>
      <w:proofErr w:type="spellStart"/>
      <w:r w:rsidRPr="00A15C0F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bCs/>
          <w:sz w:val="28"/>
          <w:szCs w:val="28"/>
        </w:rPr>
        <w:t xml:space="preserve"> книги  (далее – соответственно</w:t>
      </w:r>
      <w:r w:rsidRPr="00A15C0F">
        <w:rPr>
          <w:rFonts w:ascii="Times New Roman" w:hAnsi="Times New Roman"/>
          <w:sz w:val="28"/>
          <w:szCs w:val="28"/>
        </w:rPr>
        <w:t xml:space="preserve"> Административный регламент,</w:t>
      </w:r>
      <w:r w:rsidRPr="00A15C0F">
        <w:rPr>
          <w:rFonts w:ascii="Times New Roman" w:hAnsi="Times New Roman"/>
          <w:bCs/>
          <w:sz w:val="28"/>
          <w:szCs w:val="28"/>
        </w:rPr>
        <w:t xml:space="preserve"> муниципальная услуга) </w:t>
      </w:r>
      <w:r w:rsidRPr="00A15C0F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</w:t>
      </w:r>
      <w:r w:rsidR="00D20480">
        <w:rPr>
          <w:rFonts w:ascii="Times New Roman" w:hAnsi="Times New Roman"/>
          <w:sz w:val="28"/>
          <w:szCs w:val="28"/>
        </w:rPr>
        <w:t>бования к порядку их выполнения.</w:t>
      </w:r>
      <w:r w:rsidRPr="00A15C0F">
        <w:rPr>
          <w:rFonts w:ascii="Times New Roman" w:hAnsi="Times New Roman"/>
          <w:sz w:val="28"/>
          <w:szCs w:val="28"/>
        </w:rPr>
        <w:t xml:space="preserve"> 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B348CC" w:rsidRPr="00A15C0F" w:rsidRDefault="00A20953">
      <w:pPr>
        <w:pStyle w:val="a9"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1.2. </w:t>
      </w:r>
      <w:bookmarkStart w:id="0" w:name="Par2"/>
      <w:bookmarkEnd w:id="0"/>
      <w:r w:rsidRPr="00A15C0F">
        <w:rPr>
          <w:rFonts w:ascii="Times New Roman" w:hAnsi="Times New Roman"/>
          <w:sz w:val="28"/>
          <w:szCs w:val="28"/>
        </w:rPr>
        <w:t>Заявителем на предоставление муниципальной услуги (далее - заявитель) является: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- гражданин, проживающий (ранее проживавший) и (или)  зарегистрированный (снятый с регистрационного учета) в частном жилом доме, расположенном на территории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ведущий личное подсобное хозяйство (далее - заявитель);</w:t>
      </w:r>
      <w:r w:rsidRPr="00A15C0F">
        <w:rPr>
          <w:rFonts w:ascii="Times New Roman" w:hAnsi="Times New Roman"/>
          <w:sz w:val="28"/>
          <w:szCs w:val="28"/>
        </w:rPr>
        <w:tab/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 xml:space="preserve">- гражданин, проживающий (ранее проживавший) и (или) зарегистрированный (снятый с регистрационного учёта) в жилом </w:t>
      </w:r>
      <w:proofErr w:type="spellStart"/>
      <w:r w:rsidRPr="00A15C0F">
        <w:rPr>
          <w:rFonts w:ascii="Times New Roman" w:hAnsi="Times New Roman"/>
          <w:sz w:val="28"/>
          <w:szCs w:val="28"/>
        </w:rPr>
        <w:t>помещениимуниципального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жилищного фонда, расположенного на территории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на условиях социального найма, найма, поднайма, ведущий личное подсобное хозяйство (далее - заявитель).</w:t>
      </w:r>
      <w:r w:rsidRPr="00A15C0F">
        <w:rPr>
          <w:rFonts w:ascii="Times New Roman" w:hAnsi="Times New Roman"/>
          <w:sz w:val="28"/>
          <w:szCs w:val="28"/>
        </w:rPr>
        <w:tab/>
      </w:r>
      <w:proofErr w:type="gramEnd"/>
    </w:p>
    <w:p w:rsidR="00B348CC" w:rsidRPr="00A15C0F" w:rsidRDefault="00A20953">
      <w:pPr>
        <w:pStyle w:val="a9"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lastRenderedPageBreak/>
        <w:t>муниципальной услуги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>
        <w:r w:rsidRPr="00A15C0F">
          <w:rPr>
            <w:rStyle w:val="-"/>
            <w:rFonts w:ascii="Times New Roman" w:hAnsi="Times New Roman"/>
            <w:sz w:val="28"/>
            <w:szCs w:val="28"/>
          </w:rPr>
          <w:t>Сведения</w:t>
        </w:r>
      </w:hyperlink>
      <w:r w:rsidRPr="00A15C0F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B348CC" w:rsidRPr="00A15C0F" w:rsidRDefault="007A0C94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hyperlink r:id="rId6">
        <w:proofErr w:type="gramStart"/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Сведения</w:t>
        </w:r>
      </w:hyperlink>
      <w:r w:rsidR="00A20953" w:rsidRPr="00A15C0F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http://www.gosuslugi.ru</w:t>
        </w:r>
      </w:hyperlink>
      <w:r w:rsidR="00A20953" w:rsidRPr="00A15C0F">
        <w:rPr>
          <w:rFonts w:ascii="Times New Roman" w:hAnsi="Times New Roman"/>
          <w:sz w:val="28"/>
          <w:szCs w:val="28"/>
        </w:rPr>
        <w:t xml:space="preserve">, </w:t>
      </w:r>
      <w:hyperlink r:id="rId8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http://64.gosuslugi.ru/</w:t>
        </w:r>
      </w:hyperlink>
      <w:r w:rsidR="00A20953" w:rsidRPr="00A15C0F">
        <w:rPr>
          <w:rFonts w:ascii="Times New Roman" w:hAnsi="Times New Roman"/>
          <w:sz w:val="28"/>
          <w:szCs w:val="28"/>
        </w:rPr>
        <w:t>) (далее – Единый и региональный порталы), в</w:t>
      </w:r>
      <w:proofErr w:type="gramEnd"/>
      <w:r w:rsidR="00A20953" w:rsidRPr="00A15C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0953" w:rsidRPr="00A15C0F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A20953" w:rsidRPr="00A15C0F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администрации  Рязанского муниципального образования (далее – подразделение), МФЦ.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 xml:space="preserve">индивидуальное устное информирование непосредственно в администрации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публичное письменное информирование.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подпункта,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(далее - личное обращение) в соответствии с графиком приема граждан.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местонахождения и графика работы администрации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района, предоставляющей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Рязанского муниципального образования.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 По просьбе заявителя, изложенной в обращении, ответ дополнительно направляется по почтовому адресу или адресу электронной почты, указанному в обращении.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1.5.5. Информирование заявителей по предоставлению муниципальной услуги осуществляется на безвозмездной основе.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</w:t>
      </w:r>
      <w:proofErr w:type="spellStart"/>
      <w:r w:rsidRPr="00A15C0F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- в случае подачи заявления через указанные порталы.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образцов документов;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9">
        <w:r w:rsidRPr="00A15C0F">
          <w:rPr>
            <w:rStyle w:val="-"/>
            <w:rFonts w:ascii="Times New Roman" w:hAnsi="Times New Roman"/>
            <w:sz w:val="28"/>
            <w:szCs w:val="28"/>
          </w:rPr>
          <w:t>http://www.mfc64.ru/</w:t>
        </w:r>
      </w:hyperlink>
      <w:r w:rsidRPr="00A15C0F">
        <w:rPr>
          <w:rFonts w:ascii="Times New Roman" w:hAnsi="Times New Roman"/>
          <w:sz w:val="28"/>
          <w:szCs w:val="28"/>
        </w:rPr>
        <w:t>.</w:t>
      </w:r>
      <w:proofErr w:type="gramEnd"/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A15C0F">
        <w:rPr>
          <w:rFonts w:ascii="Times New Roman" w:eastAsia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Наименование муниципальной услуги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2.1. Наименование муниципальной услуги - Предоставление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 </w:t>
      </w:r>
      <w:r w:rsidRPr="00A15C0F">
        <w:rPr>
          <w:rFonts w:ascii="Times New Roman" w:eastAsia="Times New Roman" w:hAnsi="Times New Roman"/>
          <w:sz w:val="28"/>
          <w:szCs w:val="28"/>
        </w:rPr>
        <w:t>и осуществляется специалистами подразделения.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2.2.1. </w:t>
      </w:r>
      <w:proofErr w:type="gramStart"/>
      <w:r w:rsidRPr="00A15C0F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утвержденный.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книги;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отказ в предоставлении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Срок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2.4. Срок предоставления муниципальной услуги составляет: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личном предоставлении заявителем всех необходимых документов – не более 60 минут;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предоставлении заявителя всех необходимых документов через Единый и региональный порталы – не более 3 рабочих дней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необходимости направления межведомственного запроса – не более 8 рабочих дней.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B348CC" w:rsidRPr="00E52D4F" w:rsidRDefault="00A20953" w:rsidP="00E52D4F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52D4F">
        <w:rPr>
          <w:rFonts w:ascii="Times New Roman" w:eastAsia="Times New Roman" w:hAnsi="Times New Roman"/>
          <w:color w:val="auto"/>
          <w:sz w:val="28"/>
          <w:szCs w:val="28"/>
        </w:rPr>
        <w:t xml:space="preserve">2.5. </w:t>
      </w:r>
      <w:r w:rsidR="00E52D4F" w:rsidRPr="00E52D4F">
        <w:rPr>
          <w:rFonts w:ascii="Times New Roman" w:eastAsia="Times New Roman" w:hAnsi="Times New Roman"/>
          <w:color w:val="auto"/>
          <w:sz w:val="28"/>
          <w:szCs w:val="28"/>
        </w:rPr>
        <w:t>Утратил силу.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паспорт заявителя (в оригинале);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67"/>
      <w:bookmarkEnd w:id="1"/>
      <w:r w:rsidRPr="00A15C0F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выписки из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книги в письменной форме согласно приложению №3 к настоящему административному регламенту (далее - заявление);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2.6.1. Документы не должны содержать подчистки либо приписки, зачеркнутые слова или другие исправления.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Единый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и региональный порталы. В случаях, предусмотренных законодательством, копии документов, должны быть нотариально заверены.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0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Постановлением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.З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A46AB5" w:rsidRPr="00A46AB5" w:rsidRDefault="00A20953" w:rsidP="00A46AB5">
      <w:pPr>
        <w:pStyle w:val="a3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2.7. Документы,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lastRenderedPageBreak/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договора социального найма (найма, поднайма) жилого помещения (для жилых помещений муниципального жилищного фонда).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2.7.1. Если заявитель не представил самостоятельно документы, указанные в </w:t>
      </w:r>
      <w:hyperlink r:id="rId11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 xml:space="preserve">пункте 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>2.7 Административного регламента, орган местного самоуправления: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запрашивает в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Росреестре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выписку из Единого государственного реестра прав на недвижимое имущество и сделок с ним;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осуществляет проверку наличия договора социального найма (найма, поднайма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)ж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илого помещения в архиве органа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2.8. Запрещается требовать от заявителя: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A15C0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15C0F">
        <w:rPr>
          <w:rFonts w:ascii="Times New Roman" w:eastAsia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2.9. Основанием для отказа в приеме документов, необходимых для предоставления муниципальной услуги, является: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</w:t>
      </w:r>
      <w:hyperlink w:anchor="P39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</w:t>
      </w:r>
      <w:r w:rsidRPr="00A15C0F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отсутствие у заявителя документов, предусмотренных </w:t>
      </w:r>
      <w:hyperlink w:anchor="P88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пунктом 2.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>6 Административного регламента, в полном объеме;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тексты документов написаны неразборчиво.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2.11. Основанием для отказа в предоставлении муниципальной услуги является: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поступление ответа на межведомственный запрос об отсутствии запрашиваемого документа;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отсутствие договора социального найма (найма, поднайма) жилого помещения в архиве органа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</w:t>
      </w:r>
    </w:p>
    <w:p w:rsidR="00B348CC" w:rsidRPr="00A15C0F" w:rsidRDefault="00A20953">
      <w:pPr>
        <w:pStyle w:val="aa"/>
        <w:ind w:firstLine="709"/>
        <w:jc w:val="both"/>
        <w:rPr>
          <w:rFonts w:cs="Times New Roman"/>
        </w:rPr>
      </w:pPr>
      <w:r w:rsidRPr="00A15C0F">
        <w:rPr>
          <w:rFonts w:eastAsia="Times New Roman" w:cs="Times New Roman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B348CC" w:rsidRPr="00A15C0F" w:rsidRDefault="00A20953">
      <w:pPr>
        <w:pStyle w:val="aa"/>
        <w:ind w:firstLine="709"/>
        <w:jc w:val="both"/>
        <w:rPr>
          <w:rFonts w:cs="Times New Roman"/>
        </w:rPr>
      </w:pPr>
      <w:r w:rsidRPr="00A15C0F">
        <w:rPr>
          <w:rFonts w:eastAsia="Times New Roman" w:cs="Times New Roman"/>
          <w:lang w:eastAsia="ru-RU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</w:t>
      </w:r>
      <w:proofErr w:type="gramStart"/>
      <w:r w:rsidRPr="00A15C0F">
        <w:rPr>
          <w:rFonts w:eastAsia="Times New Roman" w:cs="Times New Roman"/>
          <w:lang w:eastAsia="ru-RU"/>
        </w:rPr>
        <w:t>.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 стенде размещается следующая информация: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2.18. </w:t>
      </w:r>
      <w:r w:rsidRPr="00A15C0F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348CC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ab/>
        <w:t xml:space="preserve">обеспечение допуска </w:t>
      </w:r>
      <w:proofErr w:type="spellStart"/>
      <w:r w:rsidRPr="00A15C0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5C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15C0F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112853" w:rsidRPr="00A15C0F" w:rsidRDefault="005A287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655E70">
        <w:rPr>
          <w:rFonts w:ascii="Times New Roman" w:hAnsi="Times New Roman"/>
          <w:color w:val="auto"/>
          <w:sz w:val="28"/>
          <w:szCs w:val="28"/>
        </w:rPr>
        <w:t xml:space="preserve"> Инвалиды I и II групп, дети-инвалиды и лица, их сопровождающие, обслуживаются вне очереди, а также пользуются правом внеочередного приема руководителем и другими должностными лицами органов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2.20. </w:t>
      </w:r>
      <w:proofErr w:type="gramStart"/>
      <w:r w:rsidRPr="00A15C0F">
        <w:rPr>
          <w:rFonts w:ascii="Times New Roman" w:hAnsi="Times New Roman"/>
          <w:sz w:val="28"/>
          <w:szCs w:val="28"/>
        </w:rPr>
        <w:t>При</w:t>
      </w:r>
      <w:proofErr w:type="gramEnd"/>
      <w:r w:rsidRPr="00A15C0F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lastRenderedPageBreak/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B348CC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6E271B" w:rsidRPr="00A864CF" w:rsidRDefault="00D1450D" w:rsidP="006E271B">
      <w:pPr>
        <w:pStyle w:val="a3"/>
        <w:spacing w:after="0" w:line="100" w:lineRule="atLeast"/>
        <w:ind w:firstLine="709"/>
        <w:jc w:val="both"/>
        <w:rPr>
          <w:color w:val="auto"/>
        </w:rPr>
      </w:pPr>
      <w:proofErr w:type="gramStart"/>
      <w:r w:rsidRPr="00A864CF">
        <w:rPr>
          <w:rFonts w:ascii="Times New Roman" w:eastAsia="Times New Roman" w:hAnsi="Times New Roman"/>
          <w:color w:val="auto"/>
          <w:sz w:val="28"/>
          <w:szCs w:val="28"/>
        </w:rPr>
        <w:t>С</w:t>
      </w:r>
      <w:r w:rsidR="006E271B" w:rsidRPr="00A864CF">
        <w:rPr>
          <w:rFonts w:ascii="Times New Roman" w:eastAsia="Times New Roman" w:hAnsi="Times New Roman"/>
          <w:color w:val="auto"/>
          <w:sz w:val="28"/>
          <w:szCs w:val="28"/>
        </w:rPr>
        <w:t xml:space="preserve"> 0</w:t>
      </w:r>
      <w:r w:rsidR="00A46AB5" w:rsidRPr="00A864CF">
        <w:rPr>
          <w:rFonts w:ascii="Times New Roman" w:eastAsia="Times New Roman" w:hAnsi="Times New Roman"/>
          <w:color w:val="auto"/>
          <w:sz w:val="28"/>
          <w:szCs w:val="28"/>
        </w:rPr>
        <w:t xml:space="preserve">1.03.2023 г. для аутентификации, в том числе в ходе личного приема, </w:t>
      </w:r>
      <w:r w:rsidR="006E271B" w:rsidRPr="00A864CF">
        <w:rPr>
          <w:rFonts w:ascii="Times New Roman" w:eastAsia="Times New Roman" w:hAnsi="Times New Roman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могут использоваться биометрические персональные данные, размещенные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</w:t>
      </w:r>
      <w:proofErr w:type="gramEnd"/>
      <w:r w:rsidR="006E271B" w:rsidRPr="00A864CF">
        <w:rPr>
          <w:rFonts w:ascii="Times New Roman" w:eastAsia="Times New Roman" w:hAnsi="Times New Roman"/>
          <w:color w:val="auto"/>
          <w:sz w:val="28"/>
          <w:szCs w:val="28"/>
        </w:rPr>
        <w:t xml:space="preserve"> физического лица (единая биометрическая система)</w:t>
      </w:r>
      <w:r w:rsidR="00A864CF" w:rsidRPr="00A864CF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6E271B" w:rsidRPr="00A15C0F" w:rsidRDefault="006E271B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348CC" w:rsidRPr="00A15C0F" w:rsidRDefault="00A20953">
      <w:pPr>
        <w:pStyle w:val="a3"/>
        <w:spacing w:after="0" w:line="10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A15C0F">
        <w:rPr>
          <w:rFonts w:ascii="Times New Roman" w:eastAsia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348CC" w:rsidRPr="00A15C0F" w:rsidRDefault="00B348CC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1) прием и рассмотрение документов;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2) формирование и направление межведомственных запросов или проверка наличия договора социального найма (найма, поднайма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)ж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илого помещения в архиве;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3) оформление и выдача (направление) заявителю выписки (Приложение №5)либо уведомление заявителя об отказе в выдаче выписки (Приложение №4)</w:t>
      </w:r>
      <w:r w:rsidRPr="00A15C0F">
        <w:rPr>
          <w:rFonts w:ascii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Прием и регистрация заявления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3.2. Основанием для начала административной процедуры является поступление в подразделение документов, предусмотренных пунктами 2.6 и 2.7Административного регламента, одним из следующих способов: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посредством личного обращения заявител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я</w:t>
      </w:r>
      <w:r w:rsidRPr="00A15C0F">
        <w:rPr>
          <w:rFonts w:ascii="Times New Roman" w:hAnsi="Times New Roman"/>
          <w:sz w:val="28"/>
          <w:szCs w:val="28"/>
        </w:rPr>
        <w:t>(</w:t>
      </w:r>
      <w:proofErr w:type="gramEnd"/>
      <w:r w:rsidRPr="00A15C0F">
        <w:rPr>
          <w:rFonts w:ascii="Times New Roman" w:hAnsi="Times New Roman"/>
          <w:sz w:val="28"/>
          <w:szCs w:val="28"/>
        </w:rPr>
        <w:t>представителя заявителя)</w:t>
      </w:r>
      <w:r w:rsidRPr="00A15C0F">
        <w:rPr>
          <w:rFonts w:ascii="Times New Roman" w:eastAsia="Times New Roman" w:hAnsi="Times New Roman"/>
          <w:sz w:val="28"/>
          <w:szCs w:val="28"/>
        </w:rPr>
        <w:t>в подразделение;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посредством личного обращения заявител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я</w:t>
      </w:r>
      <w:r w:rsidRPr="00A15C0F">
        <w:rPr>
          <w:rFonts w:ascii="Times New Roman" w:hAnsi="Times New Roman"/>
          <w:sz w:val="28"/>
          <w:szCs w:val="28"/>
        </w:rPr>
        <w:t>(</w:t>
      </w:r>
      <w:proofErr w:type="gramEnd"/>
      <w:r w:rsidRPr="00A15C0F">
        <w:rPr>
          <w:rFonts w:ascii="Times New Roman" w:hAnsi="Times New Roman"/>
          <w:sz w:val="28"/>
          <w:szCs w:val="28"/>
        </w:rPr>
        <w:t>представителя заявителя)</w:t>
      </w:r>
      <w:r w:rsidRPr="00A15C0F">
        <w:rPr>
          <w:rFonts w:ascii="Times New Roman" w:eastAsia="Times New Roman" w:hAnsi="Times New Roman"/>
          <w:sz w:val="28"/>
          <w:szCs w:val="28"/>
        </w:rPr>
        <w:t>в МФЦ;</w:t>
      </w:r>
    </w:p>
    <w:p w:rsidR="00B348CC" w:rsidRDefault="00A20953">
      <w:pPr>
        <w:pStyle w:val="a3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посредством направления в электронном виде через </w:t>
      </w:r>
      <w:r w:rsidRPr="00A15C0F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A15C0F">
        <w:rPr>
          <w:rFonts w:ascii="Times New Roman" w:eastAsia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Специалист, ответственный за прием и рассмотрение документов, устанавливает наличие оснований для отказа в приеме документов, указанных в пункте 2.9.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наличии вышеуказанных оснований специалист, ответственный за прием и рассмотрение документов, уведомляет заявителя об отказе в приеме документов с указанием причин отказа: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устно – при личном представлении документов заявителем;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через Единый и региональный порталы, если документы были направлены в электронном виде через Единый и региональный порталы.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 случае отсутствия указанных оснований специалист, ответственный за прием и рассмотрение документов, проверяет наличие документов, предусмотренных в пункте 2.7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специалист, ответственный за прием и рассмотрение документов, приступает к процедуре оформления и выдачи (направления) заявителю выписки из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составляет 20 минут.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3.3. Основанием для начала административной процедуры является пакет </w:t>
      </w:r>
      <w:r w:rsidRPr="00A15C0F">
        <w:rPr>
          <w:rFonts w:ascii="Times New Roman" w:hAnsi="Times New Roman"/>
          <w:sz w:val="28"/>
          <w:szCs w:val="28"/>
        </w:rPr>
        <w:t xml:space="preserve">документов, предусмотренных в пункте 2.7 Административного </w:t>
      </w:r>
      <w:r w:rsidRPr="00A15C0F">
        <w:rPr>
          <w:rFonts w:ascii="Times New Roman" w:hAnsi="Times New Roman"/>
          <w:sz w:val="28"/>
          <w:szCs w:val="28"/>
        </w:rPr>
        <w:lastRenderedPageBreak/>
        <w:t>регламента.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В случае если заявителем по собственной инициативе не представлен договора социального найма (найма, поднайма) </w:t>
      </w:r>
      <w:r w:rsidRPr="00A15C0F">
        <w:rPr>
          <w:rFonts w:ascii="Times New Roman" w:hAnsi="Times New Roman"/>
          <w:sz w:val="28"/>
          <w:szCs w:val="28"/>
        </w:rPr>
        <w:t>специалист, ответственный за прием и рассмотрение документов, осуществляет проверку в архиве органа местного самоуправления на наличие вышеуказанного договора.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В случае если заявителем по собственной инициативе не представлена 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имущество и сделок с ним </w:t>
      </w:r>
      <w:r w:rsidRPr="00A15C0F">
        <w:rPr>
          <w:rFonts w:ascii="Times New Roman" w:hAnsi="Times New Roman"/>
          <w:sz w:val="28"/>
          <w:szCs w:val="28"/>
        </w:rPr>
        <w:t xml:space="preserve">специалист, ответственный за прием и рассмотрение документов,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формирует и направляет </w:t>
      </w:r>
      <w:r w:rsidRPr="00A15C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15C0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межведомственный запрос. 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веб-сервисов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органов, предоставляющих муниципальные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Максимальный срок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выполнения административной процедуры составляет 7 рабочих дней </w:t>
      </w:r>
      <w:r w:rsidRPr="00A15C0F">
        <w:rPr>
          <w:rFonts w:ascii="Times New Roman" w:hAnsi="Times New Roman"/>
          <w:sz w:val="28"/>
          <w:szCs w:val="28"/>
        </w:rPr>
        <w:t>с момента обращения заявителя в орган местного самоуправления</w:t>
      </w:r>
      <w:r w:rsidRPr="00A15C0F">
        <w:rPr>
          <w:rFonts w:ascii="Times New Roman" w:eastAsia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Оформление и </w:t>
      </w:r>
      <w:bookmarkStart w:id="2" w:name="__DdeLink__20419_953160296"/>
      <w:bookmarkEnd w:id="2"/>
      <w:r w:rsidRPr="00A15C0F">
        <w:rPr>
          <w:rFonts w:ascii="Times New Roman" w:hAnsi="Times New Roman" w:cs="Times New Roman"/>
          <w:b/>
          <w:i/>
          <w:sz w:val="28"/>
          <w:szCs w:val="28"/>
        </w:rPr>
        <w:t>выдача (направление) заявителю выписки либо уведомление заявителя об отказе в выдаче выписки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 или результат проверки в архиве органа местного самоуправления.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1Административного регламента, специалист, ответственный за прием и рассмотрение документов, оформляет выписку из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книги согласно приложению № 3 к Административному регламенту. Оформленная выписка подписывается главой муниципального образования, заверяется печатью, 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C0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рассмотрение документов, 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</w:t>
      </w:r>
      <w:hyperlink w:anchor="P63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п. 2.6</w:t>
        </w:r>
      </w:hyperlink>
      <w:r w:rsidRPr="00A15C0F">
        <w:rPr>
          <w:rFonts w:ascii="Times New Roman" w:hAnsi="Times New Roman" w:cs="Times New Roman"/>
          <w:sz w:val="28"/>
          <w:szCs w:val="28"/>
        </w:rPr>
        <w:t>Административного регламента (при необходимости).</w:t>
      </w:r>
      <w:proofErr w:type="gramEnd"/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 случае поступления ответа на межведомственный запрос, свидетельствующего об отсутствии запрашиваемого документа или отсутствия в архиве органа местного самоуправления 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 с момента поступления заявления в орган местного самоуправления.</w:t>
      </w:r>
    </w:p>
    <w:p w:rsidR="00B348CC" w:rsidRPr="00A15C0F" w:rsidRDefault="00A20953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     Выдача (направление) заявителю выписки либо уведомление заявителя об отказе в выдаче </w:t>
      </w:r>
      <w:proofErr w:type="spellStart"/>
      <w:r w:rsidRPr="00A15C0F">
        <w:rPr>
          <w:rFonts w:ascii="Times New Roman" w:hAnsi="Times New Roman"/>
          <w:sz w:val="28"/>
          <w:szCs w:val="28"/>
        </w:rPr>
        <w:t>выписки</w:t>
      </w:r>
      <w:bookmarkStart w:id="3" w:name="__DdeLink__13426_953160296"/>
      <w:r w:rsidRPr="00A15C0F">
        <w:rPr>
          <w:rFonts w:ascii="Times New Roman" w:hAnsi="Times New Roman"/>
          <w:sz w:val="28"/>
          <w:szCs w:val="28"/>
        </w:rPr>
        <w:t>может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быть направлено заявителю в форме электронного документа, подписанного с использованием усиленной квалифицированной электронной подписи</w:t>
      </w:r>
      <w:bookmarkEnd w:id="3"/>
      <w:r w:rsidRPr="00A15C0F">
        <w:rPr>
          <w:rFonts w:ascii="Times New Roman" w:hAnsi="Times New Roman"/>
          <w:sz w:val="28"/>
          <w:szCs w:val="28"/>
        </w:rPr>
        <w:t>, независимо от формы его обращения.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 Информация может быть направлена заявителю в форме электронного документа, подписанного с использованием усиленной квалифицированной электронной подписи, независимо от формы его обращения.</w:t>
      </w:r>
    </w:p>
    <w:p w:rsidR="00B348CC" w:rsidRPr="008655BA" w:rsidRDefault="00A20953" w:rsidP="008655BA">
      <w:pPr>
        <w:pStyle w:val="a3"/>
        <w:spacing w:after="0" w:line="10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8655BA">
        <w:rPr>
          <w:rFonts w:ascii="Times New Roman" w:hAnsi="Times New Roman"/>
          <w:b/>
          <w:bCs/>
          <w:color w:val="auto"/>
          <w:sz w:val="28"/>
          <w:szCs w:val="28"/>
        </w:rPr>
        <w:t xml:space="preserve">IV. </w:t>
      </w:r>
      <w:r w:rsidR="008655BA" w:rsidRPr="008655BA">
        <w:rPr>
          <w:rFonts w:ascii="Times New Roman" w:hAnsi="Times New Roman"/>
          <w:b/>
          <w:bCs/>
          <w:color w:val="auto"/>
          <w:sz w:val="28"/>
          <w:szCs w:val="28"/>
        </w:rPr>
        <w:t>Утратил силу.</w:t>
      </w:r>
    </w:p>
    <w:p w:rsidR="008655BA" w:rsidRPr="008655BA" w:rsidRDefault="00A20953" w:rsidP="008655BA">
      <w:pPr>
        <w:pStyle w:val="ConsPlusNormal0"/>
        <w:jc w:val="center"/>
        <w:rPr>
          <w:rFonts w:ascii="Times New Roman" w:hAnsi="Times New Roman"/>
          <w:color w:val="auto"/>
          <w:sz w:val="28"/>
          <w:szCs w:val="28"/>
        </w:rPr>
      </w:pPr>
      <w:r w:rsidRPr="008655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V. </w:t>
      </w:r>
      <w:r w:rsidR="008655BA" w:rsidRPr="008655BA">
        <w:rPr>
          <w:rFonts w:ascii="Times New Roman" w:hAnsi="Times New Roman" w:cs="Times New Roman"/>
          <w:b/>
          <w:color w:val="auto"/>
          <w:sz w:val="28"/>
          <w:szCs w:val="28"/>
        </w:rPr>
        <w:t>Утратил силу.</w:t>
      </w:r>
    </w:p>
    <w:p w:rsidR="007313DA" w:rsidRPr="008846CE" w:rsidRDefault="007313DA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sectPr w:rsidR="007313DA" w:rsidRPr="008846CE" w:rsidSect="00B348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1C4"/>
    <w:multiLevelType w:val="hybridMultilevel"/>
    <w:tmpl w:val="171CEAFC"/>
    <w:lvl w:ilvl="0" w:tplc="B18AB1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47CAC"/>
    <w:multiLevelType w:val="hybridMultilevel"/>
    <w:tmpl w:val="8656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2687"/>
    <w:multiLevelType w:val="hybridMultilevel"/>
    <w:tmpl w:val="920C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8CC"/>
    <w:rsid w:val="00022BEA"/>
    <w:rsid w:val="00031DC1"/>
    <w:rsid w:val="00076B7A"/>
    <w:rsid w:val="00102750"/>
    <w:rsid w:val="0010571A"/>
    <w:rsid w:val="00112853"/>
    <w:rsid w:val="001834CA"/>
    <w:rsid w:val="00291BBC"/>
    <w:rsid w:val="003732CB"/>
    <w:rsid w:val="00410630"/>
    <w:rsid w:val="00461E38"/>
    <w:rsid w:val="004623ED"/>
    <w:rsid w:val="0048002B"/>
    <w:rsid w:val="00526F96"/>
    <w:rsid w:val="00552906"/>
    <w:rsid w:val="00557F10"/>
    <w:rsid w:val="005A2873"/>
    <w:rsid w:val="005B6292"/>
    <w:rsid w:val="00601C00"/>
    <w:rsid w:val="0061039D"/>
    <w:rsid w:val="00643BC3"/>
    <w:rsid w:val="00646C55"/>
    <w:rsid w:val="00653835"/>
    <w:rsid w:val="00653AC9"/>
    <w:rsid w:val="006E271B"/>
    <w:rsid w:val="007313DA"/>
    <w:rsid w:val="007A0C94"/>
    <w:rsid w:val="007A16A8"/>
    <w:rsid w:val="008655BA"/>
    <w:rsid w:val="00872F46"/>
    <w:rsid w:val="008846CE"/>
    <w:rsid w:val="00884FA2"/>
    <w:rsid w:val="00955B38"/>
    <w:rsid w:val="009B1744"/>
    <w:rsid w:val="009B2E6D"/>
    <w:rsid w:val="009D5BBB"/>
    <w:rsid w:val="009D72DF"/>
    <w:rsid w:val="009E0801"/>
    <w:rsid w:val="009F3CC3"/>
    <w:rsid w:val="00A15C0F"/>
    <w:rsid w:val="00A20953"/>
    <w:rsid w:val="00A46AB5"/>
    <w:rsid w:val="00A560A9"/>
    <w:rsid w:val="00A64FF7"/>
    <w:rsid w:val="00A84755"/>
    <w:rsid w:val="00A864CF"/>
    <w:rsid w:val="00AB0EBB"/>
    <w:rsid w:val="00AB39B6"/>
    <w:rsid w:val="00B348CC"/>
    <w:rsid w:val="00B40A4E"/>
    <w:rsid w:val="00B51266"/>
    <w:rsid w:val="00BB7375"/>
    <w:rsid w:val="00BC58E6"/>
    <w:rsid w:val="00BD4574"/>
    <w:rsid w:val="00BF05D2"/>
    <w:rsid w:val="00C41826"/>
    <w:rsid w:val="00C57707"/>
    <w:rsid w:val="00CA5E51"/>
    <w:rsid w:val="00CD74C7"/>
    <w:rsid w:val="00D1450D"/>
    <w:rsid w:val="00D20480"/>
    <w:rsid w:val="00D47795"/>
    <w:rsid w:val="00D65693"/>
    <w:rsid w:val="00DC5D55"/>
    <w:rsid w:val="00DD430A"/>
    <w:rsid w:val="00DF7E76"/>
    <w:rsid w:val="00E52D4F"/>
    <w:rsid w:val="00E85F42"/>
    <w:rsid w:val="00EA7998"/>
    <w:rsid w:val="00EE218A"/>
    <w:rsid w:val="00F243FA"/>
    <w:rsid w:val="00F75B15"/>
    <w:rsid w:val="00F84F59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348CC"/>
    <w:pPr>
      <w:suppressAutoHyphens/>
    </w:pPr>
    <w:rPr>
      <w:rFonts w:ascii="Calibri" w:eastAsia="SimSun" w:hAnsi="Calibri" w:cs="Times New Roman"/>
      <w:color w:val="00000A"/>
    </w:rPr>
  </w:style>
  <w:style w:type="character" w:customStyle="1" w:styleId="ConsPlusNormal">
    <w:name w:val="ConsPlusNormal Знак"/>
    <w:rsid w:val="00B348CC"/>
    <w:rPr>
      <w:rFonts w:ascii="Calibri" w:eastAsia="Times New Roman" w:hAnsi="Calibri" w:cs="Calibri"/>
      <w:color w:val="00000A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348CC"/>
    <w:rPr>
      <w:color w:val="0000FF"/>
      <w:u w:val="single"/>
    </w:rPr>
  </w:style>
  <w:style w:type="paragraph" w:customStyle="1" w:styleId="a4">
    <w:name w:val="Заголовок"/>
    <w:basedOn w:val="a3"/>
    <w:next w:val="a5"/>
    <w:rsid w:val="00B348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B348CC"/>
    <w:pPr>
      <w:spacing w:after="120"/>
    </w:pPr>
  </w:style>
  <w:style w:type="paragraph" w:styleId="a6">
    <w:name w:val="List"/>
    <w:basedOn w:val="a5"/>
    <w:rsid w:val="00B348CC"/>
    <w:rPr>
      <w:rFonts w:cs="Mangal"/>
    </w:rPr>
  </w:style>
  <w:style w:type="paragraph" w:styleId="a7">
    <w:name w:val="Title"/>
    <w:basedOn w:val="a3"/>
    <w:rsid w:val="00B348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B348CC"/>
    <w:pPr>
      <w:suppressLineNumbers/>
    </w:pPr>
    <w:rPr>
      <w:rFonts w:cs="Mangal"/>
    </w:rPr>
  </w:style>
  <w:style w:type="paragraph" w:customStyle="1" w:styleId="ConsPlusNormal0">
    <w:name w:val="ConsPlusNormal"/>
    <w:rsid w:val="00B34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Title">
    <w:name w:val="ConsPlusTitle"/>
    <w:rsid w:val="00B34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styleId="a9">
    <w:name w:val="List Paragraph"/>
    <w:basedOn w:val="a3"/>
    <w:rsid w:val="00B348CC"/>
    <w:pPr>
      <w:ind w:left="720"/>
      <w:contextualSpacing/>
    </w:pPr>
  </w:style>
  <w:style w:type="paragraph" w:styleId="aa">
    <w:name w:val="No Spacing"/>
    <w:rsid w:val="00B348CC"/>
    <w:pPr>
      <w:suppressAutoHyphens/>
      <w:spacing w:after="0" w:line="100" w:lineRule="atLeast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E7643C93753EA19B75E55348358F75163E6BB4F70B1853EE80033402F562CAA730BA6D370567EB30b8m4L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5787</Words>
  <Characters>32987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59</cp:revision>
  <dcterms:created xsi:type="dcterms:W3CDTF">2019-05-17T08:41:00Z</dcterms:created>
  <dcterms:modified xsi:type="dcterms:W3CDTF">2025-06-23T04:35:00Z</dcterms:modified>
</cp:coreProperties>
</file>