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B4" w:rsidRDefault="00CB1AB4" w:rsidP="00A3589B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CB1AB4" w:rsidRDefault="00CB1AB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СОВЕТ</w:t>
      </w: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РЯЗАНСКОГО МУНИЦИПАЛЬНОГО ОБРАЗОВАНИЯ</w:t>
      </w: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ТУРКОВСКОГО МУНИЦИПАЛЬНОГО РАЙОНА</w:t>
      </w:r>
    </w:p>
    <w:p w:rsidR="00106D0A" w:rsidRDefault="00106D0A">
      <w:pPr>
        <w:pStyle w:val="a9"/>
        <w:jc w:val="center"/>
      </w:pP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06D0A" w:rsidRDefault="00106D0A">
      <w:pPr>
        <w:pStyle w:val="a9"/>
        <w:jc w:val="center"/>
      </w:pPr>
    </w:p>
    <w:p w:rsidR="00106D0A" w:rsidRDefault="008C34C9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От  25.06.2025</w:t>
      </w:r>
      <w:r w:rsidR="00636D03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32/1</w:t>
      </w:r>
    </w:p>
    <w:p w:rsidR="00106D0A" w:rsidRDefault="00106D0A">
      <w:pPr>
        <w:pStyle w:val="a9"/>
      </w:pPr>
    </w:p>
    <w:p w:rsidR="00106D0A" w:rsidRDefault="008C34C9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Рязанского муниципального образования от 23.12.2019 г. № 27/2 « </w:t>
      </w:r>
      <w:r w:rsidR="00636D03">
        <w:rPr>
          <w:rFonts w:ascii="Times New Roman" w:hAnsi="Times New Roman"/>
          <w:b/>
          <w:bCs/>
          <w:sz w:val="28"/>
          <w:szCs w:val="28"/>
        </w:rPr>
        <w:t>Об утверждении Порядка принятия решения о применении к депутату, члену выборного органа</w:t>
      </w:r>
      <w:r>
        <w:t xml:space="preserve"> </w:t>
      </w:r>
      <w:r w:rsidR="00636D03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самоуправления, выборному должностному </w:t>
      </w:r>
      <w:r>
        <w:rPr>
          <w:rFonts w:ascii="Times New Roman" w:hAnsi="Times New Roman"/>
          <w:b/>
          <w:bCs/>
          <w:sz w:val="28"/>
          <w:szCs w:val="28"/>
        </w:rPr>
        <w:t xml:space="preserve">лицу местного </w:t>
      </w:r>
      <w:r w:rsidR="00636D03">
        <w:rPr>
          <w:rFonts w:ascii="Times New Roman" w:hAnsi="Times New Roman"/>
          <w:b/>
          <w:bCs/>
          <w:sz w:val="28"/>
          <w:szCs w:val="28"/>
        </w:rPr>
        <w:t>самоуправления Рязанского</w:t>
      </w:r>
      <w:r>
        <w:t xml:space="preserve"> </w:t>
      </w:r>
      <w:r w:rsidR="00636D03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36D03">
        <w:rPr>
          <w:rFonts w:ascii="Times New Roman" w:hAnsi="Times New Roman"/>
          <w:b/>
          <w:bCs/>
          <w:sz w:val="28"/>
          <w:szCs w:val="28"/>
        </w:rPr>
        <w:t>Турковского</w:t>
      </w:r>
      <w:proofErr w:type="spellEnd"/>
    </w:p>
    <w:p w:rsidR="00106D0A" w:rsidRDefault="00636D03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мер ответственности</w:t>
      </w:r>
      <w:r w:rsidR="008C34C9">
        <w:rPr>
          <w:rFonts w:ascii="Times New Roman" w:hAnsi="Times New Roman"/>
          <w:b/>
          <w:bCs/>
          <w:sz w:val="28"/>
          <w:szCs w:val="28"/>
        </w:rPr>
        <w:t>»</w:t>
      </w:r>
    </w:p>
    <w:p w:rsidR="00106D0A" w:rsidRDefault="00106D0A">
      <w:pPr>
        <w:pStyle w:val="a9"/>
      </w:pPr>
    </w:p>
    <w:p w:rsidR="00106D0A" w:rsidRDefault="00636D03">
      <w:pPr>
        <w:pStyle w:val="a9"/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Саратовской области от 02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Уставом Рязанского муниципального образования, Совет Рязанского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РЕШИЛ:</w:t>
      </w:r>
    </w:p>
    <w:p w:rsidR="00062478" w:rsidRDefault="00062478" w:rsidP="00062478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636D03">
        <w:rPr>
          <w:rFonts w:ascii="Times New Roman" w:hAnsi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Рязанского муниципального образования </w:t>
      </w:r>
      <w:proofErr w:type="spellStart"/>
      <w:r w:rsidR="00636D03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636D03">
        <w:rPr>
          <w:rFonts w:ascii="Times New Roman" w:hAnsi="Times New Roman"/>
          <w:sz w:val="28"/>
          <w:szCs w:val="28"/>
        </w:rPr>
        <w:t xml:space="preserve"> муниципального района мер ответственности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62478" w:rsidRDefault="00062478" w:rsidP="00062478">
      <w:pPr>
        <w:pStyle w:val="a9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</w:t>
      </w:r>
      <w:r w:rsidR="00104873">
        <w:rPr>
          <w:rFonts w:ascii="Times New Roman" w:hAnsi="Times New Roman"/>
          <w:sz w:val="28"/>
          <w:szCs w:val="28"/>
        </w:rPr>
        <w:t>3 и 4 П</w:t>
      </w:r>
      <w:r>
        <w:rPr>
          <w:rFonts w:ascii="Times New Roman" w:hAnsi="Times New Roman"/>
          <w:sz w:val="28"/>
          <w:szCs w:val="28"/>
        </w:rPr>
        <w:t>орядка читать в новой редакции:</w:t>
      </w:r>
    </w:p>
    <w:p w:rsidR="00E21513" w:rsidRPr="00C43333" w:rsidRDefault="00062478" w:rsidP="00E21513">
      <w:pPr>
        <w:pStyle w:val="a9"/>
        <w:rPr>
          <w:color w:val="auto"/>
        </w:rPr>
      </w:pPr>
      <w:r>
        <w:rPr>
          <w:rFonts w:ascii="Times New Roman" w:hAnsi="Times New Roman"/>
          <w:sz w:val="28"/>
          <w:szCs w:val="28"/>
        </w:rPr>
        <w:t>«</w:t>
      </w:r>
      <w:r w:rsidR="00E21513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="00E21513">
        <w:rPr>
          <w:rFonts w:ascii="Times New Roman" w:hAnsi="Times New Roman"/>
          <w:sz w:val="28"/>
          <w:szCs w:val="28"/>
        </w:rPr>
        <w:t xml:space="preserve">Решение о применении меры ответственности к депутату, члену выборного органа местного самоуправления, выборному должностному лицу местного самоуправления Рязанского муниципального образования </w:t>
      </w:r>
      <w:proofErr w:type="spellStart"/>
      <w:r w:rsidR="00E21513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21513">
        <w:rPr>
          <w:rFonts w:ascii="Times New Roman" w:hAnsi="Times New Roman"/>
          <w:sz w:val="28"/>
          <w:szCs w:val="28"/>
        </w:rPr>
        <w:t xml:space="preserve"> муниципального района принимается Советом Рязанского муниципального образования </w:t>
      </w:r>
      <w:proofErr w:type="spellStart"/>
      <w:r w:rsidR="00E21513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21513">
        <w:rPr>
          <w:rFonts w:ascii="Times New Roman" w:hAnsi="Times New Roman"/>
          <w:sz w:val="28"/>
          <w:szCs w:val="28"/>
        </w:rPr>
        <w:t xml:space="preserve"> муниципального района, на основании обращения Губернатора области с заявлением о применении меры ответственности,  </w:t>
      </w:r>
      <w:r w:rsidR="00E21513" w:rsidRPr="00C43333">
        <w:rPr>
          <w:rFonts w:ascii="Times New Roman" w:hAnsi="Times New Roman"/>
          <w:color w:val="auto"/>
          <w:sz w:val="28"/>
          <w:szCs w:val="28"/>
        </w:rPr>
        <w:t xml:space="preserve">или на основании доклада органа Саратовской области по профилактике коррупционных и иных правонарушений  в случае, указанном в </w:t>
      </w:r>
      <w:r w:rsidR="00E21513" w:rsidRPr="00C43333">
        <w:rPr>
          <w:rFonts w:ascii="Times New Roman" w:hAnsi="Times New Roman"/>
          <w:color w:val="auto"/>
          <w:sz w:val="28"/>
          <w:szCs w:val="28"/>
        </w:rPr>
        <w:lastRenderedPageBreak/>
        <w:t>части</w:t>
      </w:r>
      <w:proofErr w:type="gramEnd"/>
      <w:r w:rsidR="00E21513" w:rsidRPr="00C43333">
        <w:rPr>
          <w:rFonts w:ascii="Times New Roman" w:hAnsi="Times New Roman"/>
          <w:color w:val="auto"/>
          <w:sz w:val="28"/>
          <w:szCs w:val="28"/>
        </w:rPr>
        <w:t xml:space="preserve"> 1 настоящего Порядка, в срок, не позднее одного месяца со дня обращения Губернатора области с таким заявлением или со дня доклада органа Саратовской области по профилактике коррупционных и иных правонарушений</w:t>
      </w:r>
      <w:proofErr w:type="gramStart"/>
      <w:r w:rsidR="00E21513" w:rsidRPr="00C43333"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:rsidR="00E21513" w:rsidRPr="00C43333" w:rsidRDefault="00E21513" w:rsidP="00E21513">
      <w:pPr>
        <w:pStyle w:val="a9"/>
        <w:rPr>
          <w:rFonts w:ascii="Times New Roman" w:hAnsi="Times New Roman"/>
          <w:color w:val="auto"/>
          <w:sz w:val="28"/>
          <w:szCs w:val="28"/>
        </w:rPr>
      </w:pPr>
      <w:r w:rsidRPr="00C43333">
        <w:rPr>
          <w:rFonts w:ascii="Times New Roman" w:hAnsi="Times New Roman"/>
          <w:color w:val="auto"/>
          <w:sz w:val="28"/>
          <w:szCs w:val="28"/>
        </w:rPr>
        <w:t xml:space="preserve">     4. Решение о применении меры ответственности  к  депутату, члену выборного органа местного самоуправления, выборному должностному лицу местного самоуправления Рязанского муниципального образования </w:t>
      </w:r>
      <w:proofErr w:type="spellStart"/>
      <w:r w:rsidRPr="00C43333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Pr="00C4333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принимается большинством голосов от общего числа депутатов. Копия решения в течение десяти рабочих дней со дня его принятия направляется в орган Саратовской области по профилактике коррупционных и иных правонарушений.</w:t>
      </w:r>
    </w:p>
    <w:p w:rsidR="00E21513" w:rsidRPr="00C43333" w:rsidRDefault="00E21513" w:rsidP="00E21513">
      <w:pPr>
        <w:pStyle w:val="a9"/>
        <w:rPr>
          <w:color w:val="auto"/>
        </w:rPr>
      </w:pPr>
      <w:r w:rsidRPr="00C43333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gramStart"/>
      <w:r w:rsidRPr="00C43333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лица, замещающие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C43333">
        <w:rPr>
          <w:rFonts w:ascii="Times New Roman" w:hAnsi="Times New Roman"/>
          <w:color w:val="auto"/>
          <w:sz w:val="28"/>
          <w:szCs w:val="28"/>
        </w:rPr>
        <w:t xml:space="preserve">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г. № 273-ФЗ «О противодействии коррупции»».</w:t>
      </w:r>
    </w:p>
    <w:p w:rsidR="00E21513" w:rsidRDefault="00E21513" w:rsidP="00E21513">
      <w:pPr>
        <w:pStyle w:val="a9"/>
      </w:pPr>
    </w:p>
    <w:p w:rsidR="00106D0A" w:rsidRDefault="00636D03" w:rsidP="00E21513">
      <w:pPr>
        <w:pStyle w:val="a9"/>
        <w:ind w:left="690"/>
      </w:pPr>
      <w:r>
        <w:rPr>
          <w:rFonts w:ascii="Times New Roman" w:hAnsi="Times New Roman"/>
          <w:sz w:val="28"/>
          <w:szCs w:val="28"/>
        </w:rPr>
        <w:t xml:space="preserve">     2. Обнародовать настоящее решение в местах для обнародования.</w:t>
      </w:r>
    </w:p>
    <w:p w:rsidR="00106D0A" w:rsidRDefault="00636D03">
      <w:pPr>
        <w:pStyle w:val="a9"/>
      </w:pPr>
      <w:r>
        <w:rPr>
          <w:rFonts w:ascii="Times New Roman" w:hAnsi="Times New Roman"/>
          <w:sz w:val="28"/>
          <w:szCs w:val="28"/>
        </w:rPr>
        <w:t xml:space="preserve">     3. Настоящее решение вступает в силу с момента официального обнародования.</w:t>
      </w:r>
    </w:p>
    <w:p w:rsidR="00106D0A" w:rsidRDefault="00106D0A">
      <w:pPr>
        <w:pStyle w:val="a9"/>
      </w:pPr>
    </w:p>
    <w:p w:rsidR="00106D0A" w:rsidRDefault="00106D0A">
      <w:pPr>
        <w:pStyle w:val="a9"/>
      </w:pPr>
    </w:p>
    <w:p w:rsidR="00106D0A" w:rsidRDefault="00106D0A">
      <w:pPr>
        <w:pStyle w:val="a9"/>
      </w:pPr>
    </w:p>
    <w:p w:rsidR="00A3589B" w:rsidRPr="00A3589B" w:rsidRDefault="00A3589B">
      <w:pPr>
        <w:pStyle w:val="a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5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Глава Рязанского </w:t>
      </w:r>
    </w:p>
    <w:p w:rsidR="00106D0A" w:rsidRPr="00A3589B" w:rsidRDefault="00A3589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35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                                   С.С. Никифоров</w:t>
      </w:r>
    </w:p>
    <w:p w:rsidR="00106D0A" w:rsidRPr="00A3589B" w:rsidRDefault="00106D0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06D0A" w:rsidRDefault="00106D0A">
      <w:pPr>
        <w:pStyle w:val="a9"/>
      </w:pPr>
    </w:p>
    <w:p w:rsidR="00106D0A" w:rsidRDefault="00106D0A">
      <w:pPr>
        <w:pStyle w:val="a9"/>
      </w:pPr>
    </w:p>
    <w:p w:rsidR="00106D0A" w:rsidRDefault="00106D0A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ED62E3" w:rsidRDefault="00ED62E3" w:rsidP="008D32A8">
      <w:pPr>
        <w:pStyle w:val="a9"/>
      </w:pPr>
    </w:p>
    <w:p w:rsidR="008D32A8" w:rsidRDefault="008D32A8" w:rsidP="008D32A8">
      <w:pPr>
        <w:pStyle w:val="a9"/>
      </w:pPr>
    </w:p>
    <w:p w:rsidR="00ED62E3" w:rsidRDefault="00ED62E3">
      <w:pPr>
        <w:pStyle w:val="a9"/>
        <w:jc w:val="right"/>
      </w:pPr>
    </w:p>
    <w:p w:rsidR="00E21513" w:rsidRDefault="00E21513">
      <w:pPr>
        <w:pStyle w:val="a9"/>
        <w:jc w:val="right"/>
      </w:pPr>
    </w:p>
    <w:p w:rsidR="00106D0A" w:rsidRDefault="00636D03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 к решению</w:t>
      </w:r>
    </w:p>
    <w:p w:rsidR="00106D0A" w:rsidRDefault="00636D03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>Совета Рязанского</w:t>
      </w:r>
    </w:p>
    <w:p w:rsidR="00106D0A" w:rsidRDefault="00636D03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06D0A" w:rsidRDefault="00636D03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>от</w:t>
      </w:r>
      <w:r w:rsidR="00062478">
        <w:rPr>
          <w:rFonts w:ascii="Times New Roman" w:hAnsi="Times New Roman"/>
          <w:sz w:val="28"/>
          <w:szCs w:val="28"/>
        </w:rPr>
        <w:t xml:space="preserve"> 25.06.25</w:t>
      </w:r>
      <w:r w:rsidR="00931E5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="00931E59">
        <w:rPr>
          <w:rFonts w:ascii="Times New Roman" w:hAnsi="Times New Roman"/>
          <w:sz w:val="28"/>
          <w:szCs w:val="28"/>
        </w:rPr>
        <w:t xml:space="preserve"> </w:t>
      </w:r>
      <w:r w:rsidR="00062478">
        <w:rPr>
          <w:rFonts w:ascii="Times New Roman" w:hAnsi="Times New Roman"/>
          <w:sz w:val="28"/>
          <w:szCs w:val="28"/>
        </w:rPr>
        <w:t>32/1</w:t>
      </w:r>
    </w:p>
    <w:p w:rsidR="00106D0A" w:rsidRDefault="00106D0A">
      <w:pPr>
        <w:pStyle w:val="a9"/>
        <w:jc w:val="right"/>
      </w:pP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06D0A" w:rsidRDefault="00636D03">
      <w:pPr>
        <w:pStyle w:val="a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выборному должностному лицу местного самоуправления мер ответственности</w:t>
      </w:r>
    </w:p>
    <w:p w:rsidR="00106D0A" w:rsidRDefault="00106D0A">
      <w:pPr>
        <w:pStyle w:val="a9"/>
        <w:jc w:val="center"/>
      </w:pPr>
    </w:p>
    <w:p w:rsidR="00106D0A" w:rsidRDefault="00636D03">
      <w:pPr>
        <w:pStyle w:val="a9"/>
      </w:pPr>
      <w:r>
        <w:rPr>
          <w:rFonts w:ascii="Times New Roman" w:hAnsi="Times New Roman"/>
          <w:sz w:val="28"/>
          <w:szCs w:val="28"/>
        </w:rPr>
        <w:t xml:space="preserve">     1. Настоящий Порядок определяет правила принятия решения о применении мер ответственности к депутату, члену выборного органа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выборному должностному лицу местного самоуправления</w:t>
      </w:r>
    </w:p>
    <w:p w:rsidR="00106D0A" w:rsidRDefault="00636D03">
      <w:pPr>
        <w:pStyle w:val="a9"/>
      </w:pPr>
      <w:proofErr w:type="gramStart"/>
      <w:r>
        <w:rPr>
          <w:rFonts w:ascii="Times New Roman" w:hAnsi="Times New Roman"/>
          <w:sz w:val="28"/>
          <w:szCs w:val="28"/>
        </w:rPr>
        <w:t xml:space="preserve">Рязанского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106D0A" w:rsidRDefault="00636D03">
      <w:pPr>
        <w:pStyle w:val="a9"/>
      </w:pPr>
      <w:r>
        <w:rPr>
          <w:rFonts w:ascii="Times New Roman" w:hAnsi="Times New Roman"/>
          <w:sz w:val="28"/>
          <w:szCs w:val="28"/>
        </w:rPr>
        <w:t xml:space="preserve">     2. К  депутату, члену выборного органа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выборному должностному лицу местного самоуправления 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106D0A" w:rsidRPr="00C43333" w:rsidRDefault="00636D03">
      <w:pPr>
        <w:pStyle w:val="a9"/>
        <w:rPr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о применении меры ответственности к </w:t>
      </w:r>
      <w:bookmarkStart w:id="0" w:name="__DdeLink__2949_2028683689"/>
      <w:r>
        <w:rPr>
          <w:rFonts w:ascii="Times New Roman" w:hAnsi="Times New Roman"/>
          <w:sz w:val="28"/>
          <w:szCs w:val="28"/>
        </w:rPr>
        <w:t xml:space="preserve">депутату, члену выборного органа местного самоуправления, выборному должностному лицу местного самоуправления Рязанского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принимается</w:t>
      </w:r>
      <w:bookmarkEnd w:id="0"/>
      <w:r>
        <w:rPr>
          <w:rFonts w:ascii="Times New Roman" w:hAnsi="Times New Roman"/>
          <w:sz w:val="28"/>
          <w:szCs w:val="28"/>
        </w:rPr>
        <w:t xml:space="preserve"> Советом Рязанского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 основании обращения Губернатора области</w:t>
      </w:r>
      <w:r w:rsidR="00851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заявлением о применении меры ответственности</w:t>
      </w:r>
      <w:r w:rsidR="00851B76">
        <w:rPr>
          <w:rFonts w:ascii="Times New Roman" w:hAnsi="Times New Roman"/>
          <w:sz w:val="28"/>
          <w:szCs w:val="28"/>
        </w:rPr>
        <w:t xml:space="preserve">,  </w:t>
      </w:r>
      <w:r w:rsidR="00851B76" w:rsidRPr="00C43333">
        <w:rPr>
          <w:rFonts w:ascii="Times New Roman" w:hAnsi="Times New Roman"/>
          <w:color w:val="auto"/>
          <w:sz w:val="28"/>
          <w:szCs w:val="28"/>
        </w:rPr>
        <w:t xml:space="preserve">или на основании доклада органа Саратовской области по профилактике коррупционных и иных правонарушений  </w:t>
      </w:r>
      <w:r w:rsidRPr="00C43333">
        <w:rPr>
          <w:rFonts w:ascii="Times New Roman" w:hAnsi="Times New Roman"/>
          <w:color w:val="auto"/>
          <w:sz w:val="28"/>
          <w:szCs w:val="28"/>
        </w:rPr>
        <w:t>в случае, указанном в части</w:t>
      </w:r>
      <w:proofErr w:type="gramEnd"/>
      <w:r w:rsidRPr="00C43333">
        <w:rPr>
          <w:rFonts w:ascii="Times New Roman" w:hAnsi="Times New Roman"/>
          <w:color w:val="auto"/>
          <w:sz w:val="28"/>
          <w:szCs w:val="28"/>
        </w:rPr>
        <w:t xml:space="preserve"> 1 настоящего Порядка, в срок, не позднее одного месяца со дня обращения Губернатора области с таким заявлением</w:t>
      </w:r>
      <w:r w:rsidR="00851B76" w:rsidRPr="00C43333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BB55E2" w:rsidRPr="00C43333">
        <w:rPr>
          <w:rFonts w:ascii="Times New Roman" w:hAnsi="Times New Roman"/>
          <w:color w:val="auto"/>
          <w:sz w:val="28"/>
          <w:szCs w:val="28"/>
        </w:rPr>
        <w:t xml:space="preserve">со дня </w:t>
      </w:r>
      <w:r w:rsidR="00851B76" w:rsidRPr="00C43333">
        <w:rPr>
          <w:rFonts w:ascii="Times New Roman" w:hAnsi="Times New Roman"/>
          <w:color w:val="auto"/>
          <w:sz w:val="28"/>
          <w:szCs w:val="28"/>
        </w:rPr>
        <w:t>доклада органа Саратовской области по профилактике коррупционных и иных правонарушений</w:t>
      </w:r>
      <w:proofErr w:type="gramStart"/>
      <w:r w:rsidR="00851B76" w:rsidRPr="00C4333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43333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106D0A" w:rsidRPr="00C43333" w:rsidRDefault="00636D03">
      <w:pPr>
        <w:pStyle w:val="a9"/>
        <w:rPr>
          <w:rFonts w:ascii="Times New Roman" w:hAnsi="Times New Roman"/>
          <w:color w:val="auto"/>
          <w:sz w:val="28"/>
          <w:szCs w:val="28"/>
        </w:rPr>
      </w:pPr>
      <w:r w:rsidRPr="00C43333">
        <w:rPr>
          <w:rFonts w:ascii="Times New Roman" w:hAnsi="Times New Roman"/>
          <w:color w:val="auto"/>
          <w:sz w:val="28"/>
          <w:szCs w:val="28"/>
        </w:rPr>
        <w:t xml:space="preserve">     4. Решение о применении меры ответственности  к  депутату, члену выборного органа местного самоуправления, выборному должностному лицу местного самоуправления Рязанского муниципального образования </w:t>
      </w:r>
      <w:proofErr w:type="spellStart"/>
      <w:r w:rsidRPr="00C43333">
        <w:rPr>
          <w:rFonts w:ascii="Times New Roman" w:hAnsi="Times New Roman"/>
          <w:color w:val="auto"/>
          <w:sz w:val="28"/>
          <w:szCs w:val="28"/>
        </w:rPr>
        <w:lastRenderedPageBreak/>
        <w:t>Турковского</w:t>
      </w:r>
      <w:proofErr w:type="spellEnd"/>
      <w:r w:rsidRPr="00C4333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принимается большинством голосов от общего числа депутатов.</w:t>
      </w:r>
      <w:r w:rsidR="00941306" w:rsidRPr="00C43333">
        <w:rPr>
          <w:rFonts w:ascii="Times New Roman" w:hAnsi="Times New Roman"/>
          <w:color w:val="auto"/>
          <w:sz w:val="28"/>
          <w:szCs w:val="28"/>
        </w:rPr>
        <w:t xml:space="preserve"> Копия решения в течение десяти рабочих дней со дня его принятия направляется в орган Саратовской области по профилактике коррупционных и иных правонарушений.</w:t>
      </w:r>
    </w:p>
    <w:p w:rsidR="00AE4EBE" w:rsidRPr="00C43333" w:rsidRDefault="00636D03">
      <w:pPr>
        <w:pStyle w:val="a9"/>
        <w:rPr>
          <w:color w:val="auto"/>
        </w:rPr>
      </w:pPr>
      <w:r w:rsidRPr="00C43333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gramStart"/>
      <w:r w:rsidR="00AE4EBE" w:rsidRPr="00C43333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лица, замещающие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A95E0F" w:rsidRPr="00C43333">
        <w:rPr>
          <w:rFonts w:ascii="Times New Roman" w:hAnsi="Times New Roman"/>
          <w:color w:val="auto"/>
          <w:sz w:val="28"/>
          <w:szCs w:val="28"/>
        </w:rPr>
        <w:t>установленных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A95E0F" w:rsidRPr="00C43333">
        <w:rPr>
          <w:rFonts w:ascii="Times New Roman" w:hAnsi="Times New Roman"/>
          <w:color w:val="auto"/>
          <w:sz w:val="28"/>
          <w:szCs w:val="28"/>
        </w:rPr>
        <w:t xml:space="preserve">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г. № 273-ФЗ «О противодействии коррупции»</w:t>
      </w:r>
    </w:p>
    <w:p w:rsidR="00106D0A" w:rsidRPr="00C43333" w:rsidRDefault="00106D0A">
      <w:pPr>
        <w:pStyle w:val="a9"/>
        <w:rPr>
          <w:color w:val="auto"/>
        </w:rPr>
      </w:pPr>
    </w:p>
    <w:sectPr w:rsidR="00106D0A" w:rsidRPr="00C43333" w:rsidSect="00106D0A">
      <w:pgSz w:w="11906" w:h="16838"/>
      <w:pgMar w:top="1701" w:right="1134" w:bottom="850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C07C7"/>
    <w:multiLevelType w:val="hybridMultilevel"/>
    <w:tmpl w:val="A1AE03E4"/>
    <w:lvl w:ilvl="0" w:tplc="94C602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D0A"/>
    <w:rsid w:val="00062478"/>
    <w:rsid w:val="00104873"/>
    <w:rsid w:val="00106D0A"/>
    <w:rsid w:val="00352838"/>
    <w:rsid w:val="00636D03"/>
    <w:rsid w:val="00702518"/>
    <w:rsid w:val="007B72A6"/>
    <w:rsid w:val="00834422"/>
    <w:rsid w:val="00851B76"/>
    <w:rsid w:val="008A2CD5"/>
    <w:rsid w:val="008C34C9"/>
    <w:rsid w:val="008D32A8"/>
    <w:rsid w:val="00931E59"/>
    <w:rsid w:val="00941306"/>
    <w:rsid w:val="00982235"/>
    <w:rsid w:val="009C069B"/>
    <w:rsid w:val="00A3589B"/>
    <w:rsid w:val="00A95E0F"/>
    <w:rsid w:val="00AE4EBE"/>
    <w:rsid w:val="00BB55E2"/>
    <w:rsid w:val="00C43333"/>
    <w:rsid w:val="00CA3ABE"/>
    <w:rsid w:val="00CB1AB4"/>
    <w:rsid w:val="00D357CE"/>
    <w:rsid w:val="00D760F7"/>
    <w:rsid w:val="00E20E56"/>
    <w:rsid w:val="00E21513"/>
    <w:rsid w:val="00ED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6D0A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106D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106D0A"/>
    <w:pPr>
      <w:spacing w:after="120"/>
    </w:pPr>
  </w:style>
  <w:style w:type="paragraph" w:styleId="a6">
    <w:name w:val="List"/>
    <w:basedOn w:val="a5"/>
    <w:rsid w:val="00106D0A"/>
    <w:rPr>
      <w:rFonts w:cs="Mangal"/>
    </w:rPr>
  </w:style>
  <w:style w:type="paragraph" w:styleId="a7">
    <w:name w:val="Title"/>
    <w:basedOn w:val="a3"/>
    <w:rsid w:val="00106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106D0A"/>
    <w:pPr>
      <w:suppressLineNumbers/>
    </w:pPr>
    <w:rPr>
      <w:rFonts w:cs="Mangal"/>
    </w:rPr>
  </w:style>
  <w:style w:type="paragraph" w:styleId="a9">
    <w:name w:val="No Spacing"/>
    <w:rsid w:val="00106D0A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2019-04-23T09:23:00Z</cp:lastPrinted>
  <dcterms:created xsi:type="dcterms:W3CDTF">2019-04-15T10:10:00Z</dcterms:created>
  <dcterms:modified xsi:type="dcterms:W3CDTF">2025-06-26T05:49:00Z</dcterms:modified>
</cp:coreProperties>
</file>